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636D1" w14:textId="77777777" w:rsidR="007D2ED7" w:rsidRDefault="007D2ED7">
      <w:pPr>
        <w:spacing w:line="240" w:lineRule="auto"/>
        <w:rPr>
          <w:rFonts w:cs="Arial"/>
          <w:b/>
          <w:color w:val="000000"/>
          <w:sz w:val="24"/>
        </w:rPr>
      </w:pPr>
      <w:bookmarkStart w:id="0" w:name="_Hlk17110923"/>
      <w:bookmarkStart w:id="1" w:name="_GoBack"/>
      <w:bookmarkEnd w:id="0"/>
      <w:bookmarkEnd w:id="1"/>
    </w:p>
    <w:p w14:paraId="2351C1C0" w14:textId="77777777" w:rsidR="007D2ED7" w:rsidRDefault="007D2ED7">
      <w:pPr>
        <w:spacing w:line="240" w:lineRule="auto"/>
        <w:rPr>
          <w:rFonts w:cs="Arial"/>
          <w:b/>
          <w:color w:val="000000"/>
          <w:sz w:val="24"/>
        </w:rPr>
      </w:pPr>
    </w:p>
    <w:p w14:paraId="1282A3B7" w14:textId="77777777" w:rsidR="007D2ED7" w:rsidRDefault="007D2ED7">
      <w:pPr>
        <w:spacing w:line="240" w:lineRule="auto"/>
        <w:rPr>
          <w:rFonts w:cs="Arial"/>
          <w:b/>
          <w:color w:val="000000"/>
          <w:sz w:val="24"/>
        </w:rPr>
      </w:pPr>
    </w:p>
    <w:p w14:paraId="38CF6977" w14:textId="77777777" w:rsidR="007D2ED7" w:rsidRDefault="007D2ED7">
      <w:pPr>
        <w:jc w:val="center"/>
        <w:rPr>
          <w:rFonts w:eastAsia="Cambria" w:cs="Cambria"/>
          <w:b/>
          <w:sz w:val="32"/>
          <w:szCs w:val="32"/>
        </w:rPr>
      </w:pPr>
    </w:p>
    <w:p w14:paraId="080DC6BC" w14:textId="77777777" w:rsidR="007D2ED7" w:rsidRDefault="009A4167">
      <w:pPr>
        <w:jc w:val="center"/>
        <w:rPr>
          <w:rFonts w:eastAsia="Cambria" w:cs="Cambria"/>
          <w:b/>
          <w:sz w:val="32"/>
          <w:szCs w:val="32"/>
        </w:rPr>
      </w:pPr>
      <w:r>
        <w:rPr>
          <w:rFonts w:eastAsia="Cambria" w:cs="Cambria"/>
          <w:b/>
          <w:sz w:val="32"/>
          <w:szCs w:val="32"/>
        </w:rPr>
        <w:t>Marie und die Altersvorsorge</w:t>
      </w:r>
      <w:r>
        <w:rPr>
          <w:rStyle w:val="Funotenzeichen"/>
          <w:rFonts w:eastAsia="Cambria" w:cs="Cambria"/>
          <w:b/>
          <w:sz w:val="32"/>
          <w:szCs w:val="32"/>
        </w:rPr>
        <w:footnoteReference w:id="1"/>
      </w:r>
    </w:p>
    <w:p w14:paraId="23E6ABDC" w14:textId="77777777" w:rsidR="007D2ED7" w:rsidRDefault="007D2ED7">
      <w:pPr>
        <w:spacing w:line="240" w:lineRule="auto"/>
        <w:rPr>
          <w:rFonts w:cs="Arial"/>
          <w:b/>
          <w:color w:val="000000"/>
          <w:sz w:val="24"/>
        </w:rPr>
      </w:pPr>
    </w:p>
    <w:p w14:paraId="635BEFB6" w14:textId="77777777" w:rsidR="007D2ED7" w:rsidRDefault="007D2ED7">
      <w:pPr>
        <w:spacing w:line="240" w:lineRule="auto"/>
        <w:rPr>
          <w:rFonts w:cs="Arial"/>
          <w:b/>
          <w:color w:val="000000"/>
          <w:sz w:val="24"/>
        </w:rPr>
      </w:pPr>
    </w:p>
    <w:p w14:paraId="5907FC52" w14:textId="77777777" w:rsidR="007D2ED7" w:rsidRDefault="009A4167">
      <w:pPr>
        <w:spacing w:line="240" w:lineRule="auto"/>
        <w:jc w:val="center"/>
        <w:rPr>
          <w:rFonts w:cs="Arial"/>
          <w:b/>
          <w:color w:val="000000"/>
          <w:sz w:val="24"/>
        </w:rPr>
      </w:pPr>
      <w:r>
        <w:rPr>
          <w:rFonts w:eastAsia="Cambria" w:cs="Cambria"/>
          <w:b/>
          <w:noProof/>
          <w:sz w:val="32"/>
          <w:szCs w:val="32"/>
          <w:lang w:eastAsia="de-DE"/>
        </w:rPr>
        <mc:AlternateContent>
          <mc:Choice Requires="wpg">
            <w:drawing>
              <wp:inline distT="0" distB="0" distL="0" distR="0" wp14:anchorId="7C752C41" wp14:editId="362FA3A3">
                <wp:extent cx="1796400" cy="1800000"/>
                <wp:effectExtent l="0" t="0" r="0" b="0"/>
                <wp:docPr id="5"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 6@4x.png"/>
                        <pic:cNvPicPr>
                          <a:picLocks noChangeAspect="1"/>
                        </pic:cNvPicPr>
                      </pic:nvPicPr>
                      <pic:blipFill>
                        <a:blip r:embed="rId7"/>
                        <a:stretch/>
                      </pic:blipFill>
                      <pic:spPr bwMode="auto">
                        <a:xfrm>
                          <a:off x="0" y="0"/>
                          <a:ext cx="1796400" cy="1800000"/>
                        </a:xfrm>
                        <a:prstGeom prst="rect">
                          <a:avLst/>
                        </a:prstGeom>
                      </pic:spPr>
                    </pic:pic>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141.4pt;height:141.7pt;" stroked="false">
                <v:path textboxrect="0,0,0,0"/>
                <v:imagedata r:id="rId15" o:title=""/>
              </v:shape>
            </w:pict>
          </mc:Fallback>
        </mc:AlternateContent>
      </w:r>
    </w:p>
    <w:p w14:paraId="2267C283" w14:textId="77777777" w:rsidR="007D2ED7" w:rsidRDefault="007D2ED7">
      <w:pPr>
        <w:spacing w:line="240" w:lineRule="auto"/>
        <w:rPr>
          <w:rFonts w:cs="Arial"/>
          <w:b/>
          <w:color w:val="000000"/>
          <w:sz w:val="24"/>
        </w:rPr>
      </w:pPr>
    </w:p>
    <w:p w14:paraId="019DE493" w14:textId="77777777" w:rsidR="007D2ED7" w:rsidRDefault="007D2ED7">
      <w:pPr>
        <w:spacing w:line="240" w:lineRule="auto"/>
        <w:rPr>
          <w:rFonts w:cs="Arial"/>
          <w:b/>
          <w:color w:val="000000"/>
          <w:sz w:val="24"/>
          <w:szCs w:val="24"/>
        </w:rPr>
      </w:pPr>
    </w:p>
    <w:p w14:paraId="21568BBC" w14:textId="77777777" w:rsidR="007D2ED7" w:rsidRDefault="007D2ED7">
      <w:pPr>
        <w:spacing w:line="240" w:lineRule="auto"/>
        <w:rPr>
          <w:rFonts w:cs="Arial"/>
          <w:b/>
          <w:color w:val="000000"/>
          <w:sz w:val="24"/>
          <w:szCs w:val="24"/>
        </w:rPr>
      </w:pPr>
    </w:p>
    <w:sdt>
      <w:sdtPr>
        <w:id w:val="2134284822"/>
        <w:docPartObj>
          <w:docPartGallery w:val="Table of Contents"/>
          <w:docPartUnique/>
        </w:docPartObj>
      </w:sdtPr>
      <w:sdtEndPr/>
      <w:sdtContent>
        <w:p w14:paraId="103B64D9" w14:textId="77777777" w:rsidR="007D2ED7" w:rsidRDefault="009A4167">
          <w:pPr>
            <w:spacing w:line="240" w:lineRule="auto"/>
            <w:rPr>
              <w:b/>
              <w:sz w:val="24"/>
              <w:szCs w:val="24"/>
            </w:rPr>
          </w:pPr>
          <w:r>
            <w:rPr>
              <w:b/>
              <w:color w:val="4F81BD" w:themeColor="accent1"/>
              <w:sz w:val="24"/>
              <w:szCs w:val="24"/>
            </w:rPr>
            <w:t>Inhalt</w:t>
          </w:r>
        </w:p>
        <w:p w14:paraId="519884A0" w14:textId="77777777" w:rsidR="007D2ED7" w:rsidRDefault="007D2ED7">
          <w:pPr>
            <w:spacing w:line="240" w:lineRule="auto"/>
            <w:rPr>
              <w:rFonts w:cs="Arial"/>
              <w:b/>
              <w:color w:val="000000"/>
              <w:sz w:val="24"/>
              <w:szCs w:val="24"/>
            </w:rPr>
          </w:pPr>
        </w:p>
        <w:p w14:paraId="7A3F1497" w14:textId="77777777" w:rsidR="00D44E7E" w:rsidRPr="00D44E7E" w:rsidRDefault="009A4167">
          <w:pPr>
            <w:pStyle w:val="Verzeichnis1"/>
            <w:rPr>
              <w:rFonts w:asciiTheme="minorHAnsi" w:eastAsiaTheme="minorEastAsia" w:hAnsiTheme="minorHAnsi" w:cstheme="minorBidi"/>
              <w:b w:val="0"/>
              <w:noProof/>
              <w:lang w:eastAsia="de-DE"/>
            </w:rPr>
          </w:pPr>
          <w:r>
            <w:rPr>
              <w:bCs/>
            </w:rPr>
            <w:fldChar w:fldCharType="begin"/>
          </w:r>
          <w:r>
            <w:rPr>
              <w:bCs/>
            </w:rPr>
            <w:instrText xml:space="preserve"> TOC \o "1-3" \h \z \u </w:instrText>
          </w:r>
          <w:r>
            <w:rPr>
              <w:bCs/>
            </w:rPr>
            <w:fldChar w:fldCharType="separate"/>
          </w:r>
          <w:hyperlink w:anchor="_Toc25754369" w:history="1">
            <w:r w:rsidR="00D44E7E" w:rsidRPr="00D44E7E">
              <w:rPr>
                <w:rStyle w:val="Hyperlink"/>
                <w:noProof/>
              </w:rPr>
              <w:t>1</w:t>
            </w:r>
            <w:r w:rsidR="00D44E7E" w:rsidRPr="00D44E7E">
              <w:rPr>
                <w:rFonts w:asciiTheme="minorHAnsi" w:eastAsiaTheme="minorEastAsia" w:hAnsiTheme="minorHAnsi" w:cstheme="minorBidi"/>
                <w:b w:val="0"/>
                <w:noProof/>
                <w:lang w:eastAsia="de-DE"/>
              </w:rPr>
              <w:tab/>
            </w:r>
            <w:r w:rsidR="00D44E7E" w:rsidRPr="00D44E7E">
              <w:rPr>
                <w:rStyle w:val="Hyperlink"/>
                <w:noProof/>
              </w:rPr>
              <w:t>Überblick über das Materialset</w:t>
            </w:r>
            <w:r w:rsidR="00D44E7E" w:rsidRPr="00D44E7E">
              <w:rPr>
                <w:noProof/>
                <w:webHidden/>
              </w:rPr>
              <w:tab/>
            </w:r>
            <w:r w:rsidR="00D44E7E" w:rsidRPr="00D44E7E">
              <w:rPr>
                <w:noProof/>
                <w:webHidden/>
              </w:rPr>
              <w:fldChar w:fldCharType="begin"/>
            </w:r>
            <w:r w:rsidR="00D44E7E" w:rsidRPr="00D44E7E">
              <w:rPr>
                <w:noProof/>
                <w:webHidden/>
              </w:rPr>
              <w:instrText xml:space="preserve"> PAGEREF _Toc25754369 \h </w:instrText>
            </w:r>
            <w:r w:rsidR="00D44E7E" w:rsidRPr="00D44E7E">
              <w:rPr>
                <w:noProof/>
                <w:webHidden/>
              </w:rPr>
            </w:r>
            <w:r w:rsidR="00D44E7E" w:rsidRPr="00D44E7E">
              <w:rPr>
                <w:noProof/>
                <w:webHidden/>
              </w:rPr>
              <w:fldChar w:fldCharType="separate"/>
            </w:r>
            <w:r w:rsidR="0082408B">
              <w:rPr>
                <w:noProof/>
                <w:webHidden/>
              </w:rPr>
              <w:t>2</w:t>
            </w:r>
            <w:r w:rsidR="00D44E7E" w:rsidRPr="00D44E7E">
              <w:rPr>
                <w:noProof/>
                <w:webHidden/>
              </w:rPr>
              <w:fldChar w:fldCharType="end"/>
            </w:r>
          </w:hyperlink>
        </w:p>
        <w:p w14:paraId="6105E668" w14:textId="3F614886" w:rsidR="00D44E7E" w:rsidRPr="00D44E7E" w:rsidRDefault="0082408B">
          <w:pPr>
            <w:pStyle w:val="Verzeichnis2"/>
            <w:rPr>
              <w:rFonts w:asciiTheme="minorHAnsi" w:eastAsiaTheme="minorEastAsia" w:hAnsiTheme="minorHAnsi" w:cstheme="minorBidi"/>
              <w:noProof/>
              <w:sz w:val="24"/>
              <w:szCs w:val="24"/>
              <w:lang w:eastAsia="de-DE"/>
            </w:rPr>
          </w:pPr>
          <w:hyperlink w:anchor="_Toc25754370" w:history="1">
            <w:r w:rsidR="00D44E7E" w:rsidRPr="00D44E7E">
              <w:rPr>
                <w:rStyle w:val="Hyperlink"/>
                <w:noProof/>
                <w:sz w:val="24"/>
                <w:szCs w:val="24"/>
              </w:rPr>
              <w:t>1.1</w:t>
            </w:r>
            <w:r w:rsidR="00D44E7E">
              <w:rPr>
                <w:rFonts w:asciiTheme="minorHAnsi" w:eastAsiaTheme="minorEastAsia" w:hAnsiTheme="minorHAnsi" w:cstheme="minorBidi"/>
                <w:noProof/>
                <w:sz w:val="24"/>
                <w:szCs w:val="24"/>
                <w:lang w:eastAsia="de-DE"/>
              </w:rPr>
              <w:t xml:space="preserve"> </w:t>
            </w:r>
            <w:r w:rsidR="001914EE">
              <w:rPr>
                <w:rFonts w:asciiTheme="minorHAnsi" w:eastAsiaTheme="minorEastAsia" w:hAnsiTheme="minorHAnsi" w:cstheme="minorBidi"/>
                <w:noProof/>
                <w:sz w:val="24"/>
                <w:szCs w:val="24"/>
                <w:lang w:eastAsia="de-DE"/>
              </w:rPr>
              <w:tab/>
            </w:r>
            <w:r w:rsidR="00D44E7E" w:rsidRPr="00D44E7E">
              <w:rPr>
                <w:rStyle w:val="Hyperlink"/>
                <w:noProof/>
                <w:sz w:val="24"/>
                <w:szCs w:val="24"/>
              </w:rPr>
              <w:t>Das Materialset im CurVe-Kompetenzmodell</w:t>
            </w:r>
            <w:r w:rsidR="00D44E7E" w:rsidRPr="00D44E7E">
              <w:rPr>
                <w:noProof/>
                <w:webHidden/>
                <w:sz w:val="24"/>
                <w:szCs w:val="24"/>
              </w:rPr>
              <w:tab/>
            </w:r>
            <w:r w:rsidR="00D44E7E" w:rsidRPr="00D44E7E">
              <w:rPr>
                <w:noProof/>
                <w:webHidden/>
                <w:sz w:val="24"/>
                <w:szCs w:val="24"/>
              </w:rPr>
              <w:fldChar w:fldCharType="begin"/>
            </w:r>
            <w:r w:rsidR="00D44E7E" w:rsidRPr="00D44E7E">
              <w:rPr>
                <w:noProof/>
                <w:webHidden/>
                <w:sz w:val="24"/>
                <w:szCs w:val="24"/>
              </w:rPr>
              <w:instrText xml:space="preserve"> PAGEREF _Toc25754370 \h </w:instrText>
            </w:r>
            <w:r w:rsidR="00D44E7E" w:rsidRPr="00D44E7E">
              <w:rPr>
                <w:noProof/>
                <w:webHidden/>
                <w:sz w:val="24"/>
                <w:szCs w:val="24"/>
              </w:rPr>
            </w:r>
            <w:r w:rsidR="00D44E7E" w:rsidRPr="00D44E7E">
              <w:rPr>
                <w:noProof/>
                <w:webHidden/>
                <w:sz w:val="24"/>
                <w:szCs w:val="24"/>
              </w:rPr>
              <w:fldChar w:fldCharType="separate"/>
            </w:r>
            <w:r>
              <w:rPr>
                <w:noProof/>
                <w:webHidden/>
                <w:sz w:val="24"/>
                <w:szCs w:val="24"/>
              </w:rPr>
              <w:t>2</w:t>
            </w:r>
            <w:r w:rsidR="00D44E7E" w:rsidRPr="00D44E7E">
              <w:rPr>
                <w:noProof/>
                <w:webHidden/>
                <w:sz w:val="24"/>
                <w:szCs w:val="24"/>
              </w:rPr>
              <w:fldChar w:fldCharType="end"/>
            </w:r>
          </w:hyperlink>
        </w:p>
        <w:p w14:paraId="3A64FFDE" w14:textId="122812B3" w:rsidR="00D44E7E" w:rsidRDefault="0082408B">
          <w:pPr>
            <w:pStyle w:val="Verzeichnis2"/>
            <w:rPr>
              <w:rStyle w:val="Hyperlink"/>
              <w:noProof/>
              <w:sz w:val="24"/>
              <w:szCs w:val="24"/>
            </w:rPr>
          </w:pPr>
          <w:hyperlink w:anchor="_Toc25754371" w:history="1">
            <w:r w:rsidR="00D44E7E" w:rsidRPr="00D44E7E">
              <w:rPr>
                <w:rStyle w:val="Hyperlink"/>
                <w:noProof/>
                <w:sz w:val="24"/>
                <w:szCs w:val="24"/>
              </w:rPr>
              <w:t>1.2</w:t>
            </w:r>
            <w:r w:rsidR="00D44E7E">
              <w:rPr>
                <w:rFonts w:asciiTheme="minorHAnsi" w:eastAsiaTheme="minorEastAsia" w:hAnsiTheme="minorHAnsi" w:cstheme="minorBidi"/>
                <w:noProof/>
                <w:sz w:val="24"/>
                <w:szCs w:val="24"/>
                <w:lang w:eastAsia="de-DE"/>
              </w:rPr>
              <w:t xml:space="preserve"> </w:t>
            </w:r>
            <w:r w:rsidR="001914EE">
              <w:rPr>
                <w:rFonts w:asciiTheme="minorHAnsi" w:eastAsiaTheme="minorEastAsia" w:hAnsiTheme="minorHAnsi" w:cstheme="minorBidi"/>
                <w:noProof/>
                <w:sz w:val="24"/>
                <w:szCs w:val="24"/>
                <w:lang w:eastAsia="de-DE"/>
              </w:rPr>
              <w:tab/>
            </w:r>
            <w:r w:rsidR="00D44E7E" w:rsidRPr="00D44E7E">
              <w:rPr>
                <w:rStyle w:val="Hyperlink"/>
                <w:noProof/>
                <w:sz w:val="24"/>
                <w:szCs w:val="24"/>
              </w:rPr>
              <w:t>Die Inhalte des Materialsets</w:t>
            </w:r>
            <w:r w:rsidR="00D44E7E" w:rsidRPr="00D44E7E">
              <w:rPr>
                <w:noProof/>
                <w:webHidden/>
                <w:sz w:val="24"/>
                <w:szCs w:val="24"/>
              </w:rPr>
              <w:tab/>
            </w:r>
            <w:r w:rsidR="00D44E7E" w:rsidRPr="00D44E7E">
              <w:rPr>
                <w:noProof/>
                <w:webHidden/>
                <w:sz w:val="24"/>
                <w:szCs w:val="24"/>
              </w:rPr>
              <w:fldChar w:fldCharType="begin"/>
            </w:r>
            <w:r w:rsidR="00D44E7E" w:rsidRPr="00D44E7E">
              <w:rPr>
                <w:noProof/>
                <w:webHidden/>
                <w:sz w:val="24"/>
                <w:szCs w:val="24"/>
              </w:rPr>
              <w:instrText xml:space="preserve"> PAGEREF _Toc25754371 \h </w:instrText>
            </w:r>
            <w:r w:rsidR="00D44E7E" w:rsidRPr="00D44E7E">
              <w:rPr>
                <w:noProof/>
                <w:webHidden/>
                <w:sz w:val="24"/>
                <w:szCs w:val="24"/>
              </w:rPr>
            </w:r>
            <w:r w:rsidR="00D44E7E" w:rsidRPr="00D44E7E">
              <w:rPr>
                <w:noProof/>
                <w:webHidden/>
                <w:sz w:val="24"/>
                <w:szCs w:val="24"/>
              </w:rPr>
              <w:fldChar w:fldCharType="separate"/>
            </w:r>
            <w:r>
              <w:rPr>
                <w:noProof/>
                <w:webHidden/>
                <w:sz w:val="24"/>
                <w:szCs w:val="24"/>
              </w:rPr>
              <w:t>3</w:t>
            </w:r>
            <w:r w:rsidR="00D44E7E" w:rsidRPr="00D44E7E">
              <w:rPr>
                <w:noProof/>
                <w:webHidden/>
                <w:sz w:val="24"/>
                <w:szCs w:val="24"/>
              </w:rPr>
              <w:fldChar w:fldCharType="end"/>
            </w:r>
          </w:hyperlink>
        </w:p>
        <w:p w14:paraId="7A632C8B" w14:textId="77777777" w:rsidR="00D44E7E" w:rsidRPr="00D44E7E" w:rsidRDefault="00D44E7E" w:rsidP="00D44E7E">
          <w:pPr>
            <w:spacing w:line="240" w:lineRule="auto"/>
            <w:rPr>
              <w:noProof/>
            </w:rPr>
          </w:pPr>
        </w:p>
        <w:p w14:paraId="4FB8CA8E" w14:textId="77777777" w:rsidR="00D44E7E" w:rsidRPr="00D44E7E" w:rsidRDefault="0082408B">
          <w:pPr>
            <w:pStyle w:val="Verzeichnis1"/>
            <w:rPr>
              <w:rFonts w:asciiTheme="minorHAnsi" w:eastAsiaTheme="minorEastAsia" w:hAnsiTheme="minorHAnsi" w:cstheme="minorBidi"/>
              <w:b w:val="0"/>
              <w:noProof/>
              <w:lang w:eastAsia="de-DE"/>
            </w:rPr>
          </w:pPr>
          <w:hyperlink w:anchor="_Toc25754372" w:history="1">
            <w:r w:rsidR="00D44E7E" w:rsidRPr="00D44E7E">
              <w:rPr>
                <w:rStyle w:val="Hyperlink"/>
                <w:rFonts w:cs="Arial"/>
                <w:noProof/>
              </w:rPr>
              <w:t>2</w:t>
            </w:r>
            <w:r w:rsidR="00D44E7E" w:rsidRPr="00D44E7E">
              <w:rPr>
                <w:rFonts w:asciiTheme="minorHAnsi" w:eastAsiaTheme="minorEastAsia" w:hAnsiTheme="minorHAnsi" w:cstheme="minorBidi"/>
                <w:b w:val="0"/>
                <w:noProof/>
                <w:lang w:eastAsia="de-DE"/>
              </w:rPr>
              <w:tab/>
            </w:r>
            <w:r w:rsidR="00D44E7E" w:rsidRPr="00D44E7E">
              <w:rPr>
                <w:rStyle w:val="Hyperlink"/>
                <w:noProof/>
              </w:rPr>
              <w:t>Sammlung der Materialien für Lernende</w:t>
            </w:r>
            <w:r w:rsidR="00D44E7E" w:rsidRPr="00D44E7E">
              <w:rPr>
                <w:noProof/>
                <w:webHidden/>
              </w:rPr>
              <w:tab/>
            </w:r>
            <w:r w:rsidR="00D44E7E" w:rsidRPr="00D44E7E">
              <w:rPr>
                <w:noProof/>
                <w:webHidden/>
              </w:rPr>
              <w:fldChar w:fldCharType="begin"/>
            </w:r>
            <w:r w:rsidR="00D44E7E" w:rsidRPr="00D44E7E">
              <w:rPr>
                <w:noProof/>
                <w:webHidden/>
              </w:rPr>
              <w:instrText xml:space="preserve"> PAGEREF _Toc25754372 \h </w:instrText>
            </w:r>
            <w:r w:rsidR="00D44E7E" w:rsidRPr="00D44E7E">
              <w:rPr>
                <w:noProof/>
                <w:webHidden/>
              </w:rPr>
            </w:r>
            <w:r w:rsidR="00D44E7E" w:rsidRPr="00D44E7E">
              <w:rPr>
                <w:noProof/>
                <w:webHidden/>
              </w:rPr>
              <w:fldChar w:fldCharType="separate"/>
            </w:r>
            <w:r>
              <w:rPr>
                <w:noProof/>
                <w:webHidden/>
              </w:rPr>
              <w:t>4</w:t>
            </w:r>
            <w:r w:rsidR="00D44E7E" w:rsidRPr="00D44E7E">
              <w:rPr>
                <w:noProof/>
                <w:webHidden/>
              </w:rPr>
              <w:fldChar w:fldCharType="end"/>
            </w:r>
          </w:hyperlink>
        </w:p>
        <w:p w14:paraId="7F3F7A6E" w14:textId="26622496" w:rsidR="00D44E7E" w:rsidRPr="00D44E7E" w:rsidRDefault="0082408B">
          <w:pPr>
            <w:pStyle w:val="Verzeichnis2"/>
            <w:rPr>
              <w:rFonts w:asciiTheme="minorHAnsi" w:eastAsiaTheme="minorEastAsia" w:hAnsiTheme="minorHAnsi" w:cstheme="minorBidi"/>
              <w:noProof/>
              <w:sz w:val="24"/>
              <w:szCs w:val="24"/>
              <w:lang w:eastAsia="de-DE"/>
            </w:rPr>
          </w:pPr>
          <w:hyperlink w:anchor="_Toc25754373" w:history="1">
            <w:r w:rsidR="00D44E7E" w:rsidRPr="00D44E7E">
              <w:rPr>
                <w:rStyle w:val="Hyperlink"/>
                <w:noProof/>
                <w:sz w:val="24"/>
                <w:szCs w:val="24"/>
              </w:rPr>
              <w:t>2.1</w:t>
            </w:r>
            <w:r w:rsidR="00D44E7E">
              <w:rPr>
                <w:rFonts w:asciiTheme="minorHAnsi" w:eastAsiaTheme="minorEastAsia" w:hAnsiTheme="minorHAnsi" w:cstheme="minorBidi"/>
                <w:noProof/>
                <w:sz w:val="24"/>
                <w:szCs w:val="24"/>
                <w:lang w:eastAsia="de-DE"/>
              </w:rPr>
              <w:t xml:space="preserve"> </w:t>
            </w:r>
            <w:r w:rsidR="001914EE">
              <w:rPr>
                <w:rFonts w:asciiTheme="minorHAnsi" w:eastAsiaTheme="minorEastAsia" w:hAnsiTheme="minorHAnsi" w:cstheme="minorBidi"/>
                <w:noProof/>
                <w:sz w:val="24"/>
                <w:szCs w:val="24"/>
                <w:lang w:eastAsia="de-DE"/>
              </w:rPr>
              <w:tab/>
            </w:r>
            <w:r w:rsidR="00D44E7E" w:rsidRPr="00D44E7E">
              <w:rPr>
                <w:rStyle w:val="Hyperlink"/>
                <w:noProof/>
                <w:sz w:val="24"/>
                <w:szCs w:val="24"/>
              </w:rPr>
              <w:t>Ankergeschichte</w:t>
            </w:r>
            <w:r w:rsidR="00D44E7E" w:rsidRPr="00D44E7E">
              <w:rPr>
                <w:noProof/>
                <w:webHidden/>
                <w:sz w:val="24"/>
                <w:szCs w:val="24"/>
              </w:rPr>
              <w:tab/>
            </w:r>
            <w:r w:rsidR="00D44E7E" w:rsidRPr="00D44E7E">
              <w:rPr>
                <w:noProof/>
                <w:webHidden/>
                <w:sz w:val="24"/>
                <w:szCs w:val="24"/>
              </w:rPr>
              <w:fldChar w:fldCharType="begin"/>
            </w:r>
            <w:r w:rsidR="00D44E7E" w:rsidRPr="00D44E7E">
              <w:rPr>
                <w:noProof/>
                <w:webHidden/>
                <w:sz w:val="24"/>
                <w:szCs w:val="24"/>
              </w:rPr>
              <w:instrText xml:space="preserve"> PAGEREF _Toc25754373 \h </w:instrText>
            </w:r>
            <w:r w:rsidR="00D44E7E" w:rsidRPr="00D44E7E">
              <w:rPr>
                <w:noProof/>
                <w:webHidden/>
                <w:sz w:val="24"/>
                <w:szCs w:val="24"/>
              </w:rPr>
            </w:r>
            <w:r w:rsidR="00D44E7E" w:rsidRPr="00D44E7E">
              <w:rPr>
                <w:noProof/>
                <w:webHidden/>
                <w:sz w:val="24"/>
                <w:szCs w:val="24"/>
              </w:rPr>
              <w:fldChar w:fldCharType="separate"/>
            </w:r>
            <w:r>
              <w:rPr>
                <w:noProof/>
                <w:webHidden/>
                <w:sz w:val="24"/>
                <w:szCs w:val="24"/>
              </w:rPr>
              <w:t>5</w:t>
            </w:r>
            <w:r w:rsidR="00D44E7E" w:rsidRPr="00D44E7E">
              <w:rPr>
                <w:noProof/>
                <w:webHidden/>
                <w:sz w:val="24"/>
                <w:szCs w:val="24"/>
              </w:rPr>
              <w:fldChar w:fldCharType="end"/>
            </w:r>
          </w:hyperlink>
        </w:p>
        <w:p w14:paraId="4148CDCA" w14:textId="1E2253E1" w:rsidR="00D44E7E" w:rsidRPr="00D44E7E" w:rsidRDefault="0082408B">
          <w:pPr>
            <w:pStyle w:val="Verzeichnis2"/>
            <w:rPr>
              <w:rFonts w:asciiTheme="minorHAnsi" w:eastAsiaTheme="minorEastAsia" w:hAnsiTheme="minorHAnsi" w:cstheme="minorBidi"/>
              <w:noProof/>
              <w:sz w:val="24"/>
              <w:szCs w:val="24"/>
              <w:lang w:eastAsia="de-DE"/>
            </w:rPr>
          </w:pPr>
          <w:hyperlink w:anchor="_Toc25754374" w:history="1">
            <w:r w:rsidR="00D44E7E" w:rsidRPr="00D44E7E">
              <w:rPr>
                <w:rStyle w:val="Hyperlink"/>
                <w:noProof/>
                <w:sz w:val="24"/>
                <w:szCs w:val="24"/>
              </w:rPr>
              <w:t>2.2</w:t>
            </w:r>
            <w:r w:rsidR="00D44E7E">
              <w:rPr>
                <w:rFonts w:asciiTheme="minorHAnsi" w:eastAsiaTheme="minorEastAsia" w:hAnsiTheme="minorHAnsi" w:cstheme="minorBidi"/>
                <w:noProof/>
                <w:sz w:val="24"/>
                <w:szCs w:val="24"/>
                <w:lang w:eastAsia="de-DE"/>
              </w:rPr>
              <w:t xml:space="preserve"> </w:t>
            </w:r>
            <w:r w:rsidR="001914EE">
              <w:rPr>
                <w:rFonts w:asciiTheme="minorHAnsi" w:eastAsiaTheme="minorEastAsia" w:hAnsiTheme="minorHAnsi" w:cstheme="minorBidi"/>
                <w:noProof/>
                <w:sz w:val="24"/>
                <w:szCs w:val="24"/>
                <w:lang w:eastAsia="de-DE"/>
              </w:rPr>
              <w:tab/>
            </w:r>
            <w:r w:rsidR="00D44E7E" w:rsidRPr="00D44E7E">
              <w:rPr>
                <w:rStyle w:val="Hyperlink"/>
                <w:noProof/>
                <w:sz w:val="24"/>
                <w:szCs w:val="24"/>
              </w:rPr>
              <w:t>Bebilderung</w:t>
            </w:r>
            <w:r w:rsidR="00D44E7E" w:rsidRPr="00D44E7E">
              <w:rPr>
                <w:noProof/>
                <w:webHidden/>
                <w:sz w:val="24"/>
                <w:szCs w:val="24"/>
              </w:rPr>
              <w:tab/>
            </w:r>
            <w:r w:rsidR="00D44E7E" w:rsidRPr="00D44E7E">
              <w:rPr>
                <w:noProof/>
                <w:webHidden/>
                <w:sz w:val="24"/>
                <w:szCs w:val="24"/>
              </w:rPr>
              <w:fldChar w:fldCharType="begin"/>
            </w:r>
            <w:r w:rsidR="00D44E7E" w:rsidRPr="00D44E7E">
              <w:rPr>
                <w:noProof/>
                <w:webHidden/>
                <w:sz w:val="24"/>
                <w:szCs w:val="24"/>
              </w:rPr>
              <w:instrText xml:space="preserve"> PAGEREF _Toc25754374 \h </w:instrText>
            </w:r>
            <w:r w:rsidR="00D44E7E" w:rsidRPr="00D44E7E">
              <w:rPr>
                <w:noProof/>
                <w:webHidden/>
                <w:sz w:val="24"/>
                <w:szCs w:val="24"/>
              </w:rPr>
            </w:r>
            <w:r w:rsidR="00D44E7E" w:rsidRPr="00D44E7E">
              <w:rPr>
                <w:noProof/>
                <w:webHidden/>
                <w:sz w:val="24"/>
                <w:szCs w:val="24"/>
              </w:rPr>
              <w:fldChar w:fldCharType="separate"/>
            </w:r>
            <w:r>
              <w:rPr>
                <w:noProof/>
                <w:webHidden/>
                <w:sz w:val="24"/>
                <w:szCs w:val="24"/>
              </w:rPr>
              <w:t>6</w:t>
            </w:r>
            <w:r w:rsidR="00D44E7E" w:rsidRPr="00D44E7E">
              <w:rPr>
                <w:noProof/>
                <w:webHidden/>
                <w:sz w:val="24"/>
                <w:szCs w:val="24"/>
              </w:rPr>
              <w:fldChar w:fldCharType="end"/>
            </w:r>
          </w:hyperlink>
        </w:p>
        <w:p w14:paraId="210B93BA" w14:textId="25F899DC" w:rsidR="00D44E7E" w:rsidRDefault="0082408B">
          <w:pPr>
            <w:pStyle w:val="Verzeichnis2"/>
            <w:rPr>
              <w:rStyle w:val="Hyperlink"/>
              <w:noProof/>
              <w:sz w:val="24"/>
              <w:szCs w:val="24"/>
            </w:rPr>
          </w:pPr>
          <w:hyperlink w:anchor="_Toc25754375" w:history="1">
            <w:r w:rsidR="00D44E7E" w:rsidRPr="00D44E7E">
              <w:rPr>
                <w:rStyle w:val="Hyperlink"/>
                <w:noProof/>
                <w:sz w:val="24"/>
                <w:szCs w:val="24"/>
              </w:rPr>
              <w:t>2.3</w:t>
            </w:r>
            <w:r w:rsidR="00D44E7E">
              <w:rPr>
                <w:rStyle w:val="Hyperlink"/>
                <w:noProof/>
                <w:sz w:val="24"/>
                <w:szCs w:val="24"/>
              </w:rPr>
              <w:t xml:space="preserve"> </w:t>
            </w:r>
            <w:r w:rsidR="001914EE">
              <w:rPr>
                <w:rStyle w:val="Hyperlink"/>
                <w:noProof/>
                <w:sz w:val="24"/>
                <w:szCs w:val="24"/>
              </w:rPr>
              <w:tab/>
            </w:r>
            <w:r w:rsidR="00D44E7E" w:rsidRPr="00D44E7E">
              <w:rPr>
                <w:rStyle w:val="Hyperlink"/>
                <w:noProof/>
                <w:sz w:val="24"/>
                <w:szCs w:val="24"/>
              </w:rPr>
              <w:t>Arbeitsblätter</w:t>
            </w:r>
            <w:r w:rsidR="00D44E7E" w:rsidRPr="00D44E7E">
              <w:rPr>
                <w:noProof/>
                <w:webHidden/>
                <w:sz w:val="24"/>
                <w:szCs w:val="24"/>
              </w:rPr>
              <w:tab/>
            </w:r>
            <w:r w:rsidR="00D44E7E" w:rsidRPr="00D44E7E">
              <w:rPr>
                <w:noProof/>
                <w:webHidden/>
                <w:sz w:val="24"/>
                <w:szCs w:val="24"/>
              </w:rPr>
              <w:fldChar w:fldCharType="begin"/>
            </w:r>
            <w:r w:rsidR="00D44E7E" w:rsidRPr="00D44E7E">
              <w:rPr>
                <w:noProof/>
                <w:webHidden/>
                <w:sz w:val="24"/>
                <w:szCs w:val="24"/>
              </w:rPr>
              <w:instrText xml:space="preserve"> PAGEREF _Toc25754375 \h </w:instrText>
            </w:r>
            <w:r w:rsidR="00D44E7E" w:rsidRPr="00D44E7E">
              <w:rPr>
                <w:noProof/>
                <w:webHidden/>
                <w:sz w:val="24"/>
                <w:szCs w:val="24"/>
              </w:rPr>
            </w:r>
            <w:r w:rsidR="00D44E7E" w:rsidRPr="00D44E7E">
              <w:rPr>
                <w:noProof/>
                <w:webHidden/>
                <w:sz w:val="24"/>
                <w:szCs w:val="24"/>
              </w:rPr>
              <w:fldChar w:fldCharType="separate"/>
            </w:r>
            <w:r>
              <w:rPr>
                <w:noProof/>
                <w:webHidden/>
                <w:sz w:val="24"/>
                <w:szCs w:val="24"/>
              </w:rPr>
              <w:t>7</w:t>
            </w:r>
            <w:r w:rsidR="00D44E7E" w:rsidRPr="00D44E7E">
              <w:rPr>
                <w:noProof/>
                <w:webHidden/>
                <w:sz w:val="24"/>
                <w:szCs w:val="24"/>
              </w:rPr>
              <w:fldChar w:fldCharType="end"/>
            </w:r>
          </w:hyperlink>
        </w:p>
        <w:p w14:paraId="49B0B9C5" w14:textId="77777777" w:rsidR="00D44E7E" w:rsidRPr="00D44E7E" w:rsidRDefault="00D44E7E" w:rsidP="00D44E7E">
          <w:pPr>
            <w:spacing w:line="240" w:lineRule="auto"/>
            <w:rPr>
              <w:noProof/>
            </w:rPr>
          </w:pPr>
        </w:p>
        <w:p w14:paraId="542F1C23" w14:textId="77777777" w:rsidR="00D44E7E" w:rsidRPr="00D44E7E" w:rsidRDefault="0082408B">
          <w:pPr>
            <w:pStyle w:val="Verzeichnis1"/>
            <w:rPr>
              <w:rFonts w:asciiTheme="minorHAnsi" w:eastAsiaTheme="minorEastAsia" w:hAnsiTheme="minorHAnsi" w:cstheme="minorBidi"/>
              <w:b w:val="0"/>
              <w:noProof/>
              <w:lang w:eastAsia="de-DE"/>
            </w:rPr>
          </w:pPr>
          <w:hyperlink w:anchor="_Toc25754376" w:history="1">
            <w:r w:rsidR="00D44E7E" w:rsidRPr="00D44E7E">
              <w:rPr>
                <w:rStyle w:val="Hyperlink"/>
                <w:noProof/>
              </w:rPr>
              <w:t>3</w:t>
            </w:r>
            <w:r w:rsidR="00D44E7E" w:rsidRPr="00D44E7E">
              <w:rPr>
                <w:rFonts w:asciiTheme="minorHAnsi" w:eastAsiaTheme="minorEastAsia" w:hAnsiTheme="minorHAnsi" w:cstheme="minorBidi"/>
                <w:b w:val="0"/>
                <w:noProof/>
                <w:lang w:eastAsia="de-DE"/>
              </w:rPr>
              <w:tab/>
            </w:r>
            <w:r w:rsidR="00D44E7E" w:rsidRPr="00D44E7E">
              <w:rPr>
                <w:rStyle w:val="Hyperlink"/>
                <w:noProof/>
              </w:rPr>
              <w:t>Sammlung der Materialien für Lehrende</w:t>
            </w:r>
            <w:r w:rsidR="00D44E7E" w:rsidRPr="00D44E7E">
              <w:rPr>
                <w:noProof/>
                <w:webHidden/>
              </w:rPr>
              <w:tab/>
            </w:r>
            <w:r w:rsidR="00D44E7E" w:rsidRPr="00D44E7E">
              <w:rPr>
                <w:noProof/>
                <w:webHidden/>
              </w:rPr>
              <w:fldChar w:fldCharType="begin"/>
            </w:r>
            <w:r w:rsidR="00D44E7E" w:rsidRPr="00D44E7E">
              <w:rPr>
                <w:noProof/>
                <w:webHidden/>
              </w:rPr>
              <w:instrText xml:space="preserve"> PAGEREF _Toc25754376 \h </w:instrText>
            </w:r>
            <w:r w:rsidR="00D44E7E" w:rsidRPr="00D44E7E">
              <w:rPr>
                <w:noProof/>
                <w:webHidden/>
              </w:rPr>
            </w:r>
            <w:r w:rsidR="00D44E7E" w:rsidRPr="00D44E7E">
              <w:rPr>
                <w:noProof/>
                <w:webHidden/>
              </w:rPr>
              <w:fldChar w:fldCharType="separate"/>
            </w:r>
            <w:r>
              <w:rPr>
                <w:noProof/>
                <w:webHidden/>
              </w:rPr>
              <w:t>11</w:t>
            </w:r>
            <w:r w:rsidR="00D44E7E" w:rsidRPr="00D44E7E">
              <w:rPr>
                <w:noProof/>
                <w:webHidden/>
              </w:rPr>
              <w:fldChar w:fldCharType="end"/>
            </w:r>
          </w:hyperlink>
        </w:p>
        <w:p w14:paraId="2E575530" w14:textId="4D334C76" w:rsidR="00D44E7E" w:rsidRPr="00D44E7E" w:rsidRDefault="0082408B">
          <w:pPr>
            <w:pStyle w:val="Verzeichnis2"/>
            <w:rPr>
              <w:rFonts w:asciiTheme="minorHAnsi" w:eastAsiaTheme="minorEastAsia" w:hAnsiTheme="minorHAnsi" w:cstheme="minorBidi"/>
              <w:noProof/>
              <w:sz w:val="24"/>
              <w:szCs w:val="24"/>
              <w:lang w:eastAsia="de-DE"/>
            </w:rPr>
          </w:pPr>
          <w:hyperlink w:anchor="_Toc25754377" w:history="1">
            <w:r w:rsidR="00D44E7E" w:rsidRPr="00D44E7E">
              <w:rPr>
                <w:rStyle w:val="Hyperlink"/>
                <w:noProof/>
                <w:sz w:val="24"/>
                <w:szCs w:val="24"/>
              </w:rPr>
              <w:t>3.1</w:t>
            </w:r>
            <w:r w:rsidR="00D44E7E">
              <w:rPr>
                <w:rFonts w:asciiTheme="minorHAnsi" w:eastAsiaTheme="minorEastAsia" w:hAnsiTheme="minorHAnsi" w:cstheme="minorBidi"/>
                <w:noProof/>
                <w:sz w:val="24"/>
                <w:szCs w:val="24"/>
                <w:lang w:eastAsia="de-DE"/>
              </w:rPr>
              <w:t xml:space="preserve"> </w:t>
            </w:r>
            <w:r w:rsidR="001914EE">
              <w:rPr>
                <w:rFonts w:asciiTheme="minorHAnsi" w:eastAsiaTheme="minorEastAsia" w:hAnsiTheme="minorHAnsi" w:cstheme="minorBidi"/>
                <w:noProof/>
                <w:sz w:val="24"/>
                <w:szCs w:val="24"/>
                <w:lang w:eastAsia="de-DE"/>
              </w:rPr>
              <w:tab/>
            </w:r>
            <w:r w:rsidR="00D44E7E" w:rsidRPr="00D44E7E">
              <w:rPr>
                <w:rStyle w:val="Hyperlink"/>
                <w:noProof/>
                <w:sz w:val="24"/>
                <w:szCs w:val="24"/>
              </w:rPr>
              <w:t>Beispielhafter Moderationsplan</w:t>
            </w:r>
            <w:r w:rsidR="00D44E7E" w:rsidRPr="00D44E7E">
              <w:rPr>
                <w:noProof/>
                <w:webHidden/>
                <w:sz w:val="24"/>
                <w:szCs w:val="24"/>
              </w:rPr>
              <w:tab/>
            </w:r>
            <w:r w:rsidR="00D44E7E" w:rsidRPr="00D44E7E">
              <w:rPr>
                <w:noProof/>
                <w:webHidden/>
                <w:sz w:val="24"/>
                <w:szCs w:val="24"/>
              </w:rPr>
              <w:fldChar w:fldCharType="begin"/>
            </w:r>
            <w:r w:rsidR="00D44E7E" w:rsidRPr="00D44E7E">
              <w:rPr>
                <w:noProof/>
                <w:webHidden/>
                <w:sz w:val="24"/>
                <w:szCs w:val="24"/>
              </w:rPr>
              <w:instrText xml:space="preserve"> PAGEREF _Toc25754377 \h </w:instrText>
            </w:r>
            <w:r w:rsidR="00D44E7E" w:rsidRPr="00D44E7E">
              <w:rPr>
                <w:noProof/>
                <w:webHidden/>
                <w:sz w:val="24"/>
                <w:szCs w:val="24"/>
              </w:rPr>
            </w:r>
            <w:r w:rsidR="00D44E7E" w:rsidRPr="00D44E7E">
              <w:rPr>
                <w:noProof/>
                <w:webHidden/>
                <w:sz w:val="24"/>
                <w:szCs w:val="24"/>
              </w:rPr>
              <w:fldChar w:fldCharType="separate"/>
            </w:r>
            <w:r>
              <w:rPr>
                <w:noProof/>
                <w:webHidden/>
                <w:sz w:val="24"/>
                <w:szCs w:val="24"/>
              </w:rPr>
              <w:t>12</w:t>
            </w:r>
            <w:r w:rsidR="00D44E7E" w:rsidRPr="00D44E7E">
              <w:rPr>
                <w:noProof/>
                <w:webHidden/>
                <w:sz w:val="24"/>
                <w:szCs w:val="24"/>
              </w:rPr>
              <w:fldChar w:fldCharType="end"/>
            </w:r>
          </w:hyperlink>
        </w:p>
        <w:p w14:paraId="676BF08C" w14:textId="440925E8" w:rsidR="00D44E7E" w:rsidRPr="00D44E7E" w:rsidRDefault="0082408B">
          <w:pPr>
            <w:pStyle w:val="Verzeichnis2"/>
            <w:rPr>
              <w:rFonts w:asciiTheme="minorHAnsi" w:eastAsiaTheme="minorEastAsia" w:hAnsiTheme="minorHAnsi" w:cstheme="minorBidi"/>
              <w:noProof/>
              <w:sz w:val="24"/>
              <w:szCs w:val="24"/>
              <w:lang w:eastAsia="de-DE"/>
            </w:rPr>
          </w:pPr>
          <w:hyperlink w:anchor="_Toc25754378" w:history="1">
            <w:r w:rsidR="00D44E7E">
              <w:rPr>
                <w:rStyle w:val="Hyperlink"/>
                <w:noProof/>
                <w:sz w:val="24"/>
                <w:szCs w:val="24"/>
              </w:rPr>
              <w:t xml:space="preserve">3.2 </w:t>
            </w:r>
            <w:r w:rsidR="001914EE">
              <w:rPr>
                <w:rStyle w:val="Hyperlink"/>
                <w:noProof/>
                <w:sz w:val="24"/>
                <w:szCs w:val="24"/>
              </w:rPr>
              <w:tab/>
            </w:r>
            <w:r w:rsidR="00D44E7E" w:rsidRPr="00D44E7E">
              <w:rPr>
                <w:rStyle w:val="Hyperlink"/>
                <w:noProof/>
                <w:sz w:val="24"/>
                <w:szCs w:val="24"/>
              </w:rPr>
              <w:t>Zusatzmaterialien</w:t>
            </w:r>
            <w:r w:rsidR="00D44E7E" w:rsidRPr="00D44E7E">
              <w:rPr>
                <w:noProof/>
                <w:webHidden/>
                <w:sz w:val="24"/>
                <w:szCs w:val="24"/>
              </w:rPr>
              <w:tab/>
            </w:r>
            <w:r w:rsidR="00D44E7E" w:rsidRPr="00D44E7E">
              <w:rPr>
                <w:noProof/>
                <w:webHidden/>
                <w:sz w:val="24"/>
                <w:szCs w:val="24"/>
              </w:rPr>
              <w:fldChar w:fldCharType="begin"/>
            </w:r>
            <w:r w:rsidR="00D44E7E" w:rsidRPr="00D44E7E">
              <w:rPr>
                <w:noProof/>
                <w:webHidden/>
                <w:sz w:val="24"/>
                <w:szCs w:val="24"/>
              </w:rPr>
              <w:instrText xml:space="preserve"> PAGEREF _Toc25754378 \h </w:instrText>
            </w:r>
            <w:r w:rsidR="00D44E7E" w:rsidRPr="00D44E7E">
              <w:rPr>
                <w:noProof/>
                <w:webHidden/>
                <w:sz w:val="24"/>
                <w:szCs w:val="24"/>
              </w:rPr>
            </w:r>
            <w:r w:rsidR="00D44E7E" w:rsidRPr="00D44E7E">
              <w:rPr>
                <w:noProof/>
                <w:webHidden/>
                <w:sz w:val="24"/>
                <w:szCs w:val="24"/>
              </w:rPr>
              <w:fldChar w:fldCharType="separate"/>
            </w:r>
            <w:r>
              <w:rPr>
                <w:noProof/>
                <w:webHidden/>
                <w:sz w:val="24"/>
                <w:szCs w:val="24"/>
              </w:rPr>
              <w:t>15</w:t>
            </w:r>
            <w:r w:rsidR="00D44E7E" w:rsidRPr="00D44E7E">
              <w:rPr>
                <w:noProof/>
                <w:webHidden/>
                <w:sz w:val="24"/>
                <w:szCs w:val="24"/>
              </w:rPr>
              <w:fldChar w:fldCharType="end"/>
            </w:r>
          </w:hyperlink>
        </w:p>
        <w:p w14:paraId="7EF13FBB" w14:textId="77777777" w:rsidR="007D2ED7" w:rsidRDefault="009A4167">
          <w:pPr>
            <w:pStyle w:val="Verzeichnis2"/>
          </w:pPr>
          <w:r>
            <w:rPr>
              <w:szCs w:val="24"/>
            </w:rPr>
            <w:fldChar w:fldCharType="end"/>
          </w:r>
        </w:p>
      </w:sdtContent>
    </w:sdt>
    <w:p w14:paraId="0826EBE9" w14:textId="77777777" w:rsidR="007D2ED7" w:rsidRDefault="007D2ED7">
      <w:pPr>
        <w:spacing w:line="240" w:lineRule="auto"/>
        <w:rPr>
          <w:b/>
          <w:sz w:val="24"/>
          <w:szCs w:val="24"/>
        </w:rPr>
      </w:pPr>
    </w:p>
    <w:p w14:paraId="5835109A" w14:textId="77777777" w:rsidR="007D2ED7" w:rsidRDefault="009A4167">
      <w:pPr>
        <w:spacing w:line="240" w:lineRule="auto"/>
        <w:rPr>
          <w:b/>
          <w:sz w:val="24"/>
          <w:szCs w:val="24"/>
        </w:rPr>
      </w:pPr>
      <w:r>
        <w:rPr>
          <w:b/>
          <w:sz w:val="24"/>
          <w:szCs w:val="24"/>
        </w:rPr>
        <w:t>Authentisches Material online:</w:t>
      </w:r>
    </w:p>
    <w:p w14:paraId="06CABE50" w14:textId="77777777" w:rsidR="007D2ED7" w:rsidRDefault="009A4167" w:rsidP="005166F8">
      <w:pPr>
        <w:pStyle w:val="Listenabsatz"/>
        <w:numPr>
          <w:ilvl w:val="0"/>
          <w:numId w:val="37"/>
        </w:numPr>
        <w:spacing w:line="276" w:lineRule="auto"/>
        <w:ind w:left="993"/>
        <w:rPr>
          <w:sz w:val="24"/>
          <w:szCs w:val="24"/>
        </w:rPr>
      </w:pPr>
      <w:r>
        <w:rPr>
          <w:sz w:val="24"/>
          <w:szCs w:val="24"/>
        </w:rPr>
        <w:t xml:space="preserve">Flyer Perspektive Wiedereinstieg </w:t>
      </w:r>
    </w:p>
    <w:p w14:paraId="2AF3B8CA" w14:textId="77777777" w:rsidR="007D2ED7" w:rsidRDefault="009A4167" w:rsidP="005166F8">
      <w:pPr>
        <w:pStyle w:val="Listenabsatz"/>
        <w:numPr>
          <w:ilvl w:val="0"/>
          <w:numId w:val="37"/>
        </w:numPr>
        <w:spacing w:line="276" w:lineRule="auto"/>
        <w:ind w:left="993"/>
        <w:rPr>
          <w:sz w:val="24"/>
          <w:szCs w:val="24"/>
        </w:rPr>
      </w:pPr>
      <w:r>
        <w:rPr>
          <w:sz w:val="24"/>
          <w:szCs w:val="24"/>
        </w:rPr>
        <w:t>Antrag auf Kontenklärung bei der Deutschen Rentenversicherung</w:t>
      </w:r>
    </w:p>
    <w:p w14:paraId="6E59F415" w14:textId="77777777" w:rsidR="007D2ED7" w:rsidRDefault="007D2ED7">
      <w:pPr>
        <w:spacing w:after="200" w:line="276" w:lineRule="auto"/>
        <w:rPr>
          <w:rFonts w:cs="Arial"/>
          <w:sz w:val="22"/>
        </w:rPr>
        <w:sectPr w:rsidR="007D2ED7">
          <w:headerReference w:type="even" r:id="rId16"/>
          <w:headerReference w:type="default" r:id="rId17"/>
          <w:footerReference w:type="even" r:id="rId18"/>
          <w:footerReference w:type="default" r:id="rId19"/>
          <w:headerReference w:type="first" r:id="rId20"/>
          <w:footerReference w:type="first" r:id="rId21"/>
          <w:pgSz w:w="11906" w:h="16838"/>
          <w:pgMar w:top="1247" w:right="1418" w:bottom="1418" w:left="1418" w:header="709" w:footer="0" w:gutter="0"/>
          <w:cols w:space="708"/>
          <w:titlePg/>
          <w:docGrid w:linePitch="360"/>
        </w:sectPr>
      </w:pPr>
    </w:p>
    <w:p w14:paraId="45E65F1E" w14:textId="77777777" w:rsidR="00B27683" w:rsidRDefault="00B27683" w:rsidP="00B27683">
      <w:bookmarkStart w:id="2" w:name="_Toc25754369"/>
    </w:p>
    <w:p w14:paraId="0BF5B022" w14:textId="77777777" w:rsidR="007D2ED7" w:rsidRDefault="009A4167">
      <w:pPr>
        <w:pStyle w:val="berschrift1"/>
        <w:numPr>
          <w:ilvl w:val="0"/>
          <w:numId w:val="15"/>
        </w:numPr>
        <w:ind w:hanging="720"/>
      </w:pPr>
      <w:r>
        <w:t>Überblick über das Materialset</w:t>
      </w:r>
      <w:bookmarkEnd w:id="2"/>
    </w:p>
    <w:p w14:paraId="6B72CE68" w14:textId="77777777" w:rsidR="007D2ED7" w:rsidRDefault="009A4167" w:rsidP="00D44E7E">
      <w:pPr>
        <w:pStyle w:val="berschrift2"/>
      </w:pPr>
      <w:bookmarkStart w:id="3" w:name="_Toc25754370"/>
      <w:r>
        <w:t>1.1</w:t>
      </w:r>
      <w:r>
        <w:tab/>
        <w:t xml:space="preserve">Das Materialset im </w:t>
      </w:r>
      <w:proofErr w:type="spellStart"/>
      <w:r>
        <w:t>CurVe</w:t>
      </w:r>
      <w:proofErr w:type="spellEnd"/>
      <w:r>
        <w:t>-Kompetenzmodell</w:t>
      </w:r>
      <w:bookmarkEnd w:id="3"/>
    </w:p>
    <w:p w14:paraId="2E65659E" w14:textId="77777777" w:rsidR="007D2ED7" w:rsidRDefault="009A4167">
      <w:pPr>
        <w:pStyle w:val="Listenabsatz"/>
        <w:ind w:left="0"/>
        <w:rPr>
          <w:b/>
          <w:sz w:val="24"/>
        </w:rPr>
      </w:pPr>
      <w:r>
        <w:rPr>
          <w:b/>
          <w:noProof/>
          <w:sz w:val="24"/>
          <w:lang w:eastAsia="de-DE"/>
        </w:rPr>
        <mc:AlternateContent>
          <mc:Choice Requires="wpg">
            <w:drawing>
              <wp:inline distT="0" distB="0" distL="0" distR="0" wp14:anchorId="5CA57EF4" wp14:editId="54042F34">
                <wp:extent cx="5775180" cy="3431495"/>
                <wp:effectExtent l="0" t="0" r="0" b="0"/>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rvdaten\UserFolderRedirection\maniae\Desktop\Element 114.png"/>
                        <pic:cNvPicPr>
                          <a:picLocks noChangeAspect="1"/>
                        </pic:cNvPicPr>
                      </pic:nvPicPr>
                      <pic:blipFill>
                        <a:blip r:embed="rId22"/>
                        <a:stretch/>
                      </pic:blipFill>
                      <pic:spPr bwMode="auto">
                        <a:xfrm>
                          <a:off x="0" y="0"/>
                          <a:ext cx="5775179" cy="3431495"/>
                        </a:xfrm>
                        <a:prstGeom prst="rect">
                          <a:avLst/>
                        </a:prstGeom>
                        <a:noFill/>
                        <a:ln>
                          <a:noFill/>
                        </a:ln>
                      </pic:spPr>
                    </pic:pic>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54.7pt;height:270.2pt;">
                <v:path textboxrect="0,0,0,0"/>
                <v:imagedata r:id="rId26" o:title=""/>
              </v:shape>
            </w:pict>
          </mc:Fallback>
        </mc:AlternateContent>
      </w:r>
    </w:p>
    <w:p w14:paraId="02F81F5E" w14:textId="77777777" w:rsidR="007D2ED7" w:rsidRDefault="009A4167">
      <w:pPr>
        <w:pStyle w:val="Listenabsatz"/>
        <w:rPr>
          <w:b/>
          <w:sz w:val="24"/>
        </w:rPr>
      </w:pPr>
      <w:r>
        <w:rPr>
          <w:rFonts w:cs="Arial"/>
          <w:b/>
          <w:noProof/>
          <w:color w:val="000000"/>
          <w:sz w:val="24"/>
          <w:lang w:eastAsia="de-DE"/>
        </w:rPr>
        <mc:AlternateContent>
          <mc:Choice Requires="wpg">
            <w:drawing>
              <wp:anchor distT="0" distB="0" distL="114300" distR="114300" simplePos="0" relativeHeight="251737088" behindDoc="0" locked="0" layoutInCell="1" allowOverlap="1" wp14:anchorId="3F93D28E" wp14:editId="2501644F">
                <wp:simplePos x="0" y="0"/>
                <wp:positionH relativeFrom="margin">
                  <wp:posOffset>25400</wp:posOffset>
                </wp:positionH>
                <wp:positionV relativeFrom="paragraph">
                  <wp:posOffset>276225</wp:posOffset>
                </wp:positionV>
                <wp:extent cx="360000" cy="360000"/>
                <wp:effectExtent l="0" t="0" r="2540" b="2540"/>
                <wp:wrapSquare wrapText="bothSides"/>
                <wp:docPr id="7"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srvdaten\UserFolderRedirection\maniae\Eigene Bilder\CurVe_icons\Element 48.png"/>
                        <pic:cNvPicPr>
                          <a:picLocks noChangeAspect="1"/>
                        </pic:cNvPicPr>
                      </pic:nvPicPr>
                      <pic:blipFill>
                        <a:blip r:embed="rId27"/>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737088;o:allowoverlap:true;o:allowincell:true;mso-position-horizontal-relative:margin;margin-left:2.0pt;mso-position-horizontal:absolute;mso-position-vertical-relative:text;margin-top:21.8pt;mso-position-vertical:absolute;width:28.3pt;height:28.3pt;">
                <v:path textboxrect="0,0,0,0"/>
                <v:imagedata r:id="rId28" o:title=""/>
              </v:shape>
            </w:pict>
          </mc:Fallback>
        </mc:AlternateContent>
      </w:r>
    </w:p>
    <w:tbl>
      <w:tblPr>
        <w:tblStyle w:val="EinfacheTabelle2"/>
        <w:tblpPr w:leftFromText="141" w:rightFromText="141" w:vertAnchor="text" w:horzAnchor="margin" w:tblpX="710" w:tblpY="28"/>
        <w:tblW w:w="8364" w:type="dxa"/>
        <w:tblLook w:val="04A0" w:firstRow="1" w:lastRow="0" w:firstColumn="1" w:lastColumn="0" w:noHBand="0" w:noVBand="1"/>
      </w:tblPr>
      <w:tblGrid>
        <w:gridCol w:w="2124"/>
        <w:gridCol w:w="6240"/>
      </w:tblGrid>
      <w:tr w:rsidR="007D2ED7" w14:paraId="40451078" w14:textId="77777777" w:rsidTr="007D2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03D7F8C6" w14:textId="77777777" w:rsidR="007D2ED7" w:rsidRDefault="009A4167">
            <w:pPr>
              <w:spacing w:line="276" w:lineRule="auto"/>
              <w:rPr>
                <w:rFonts w:cs="Arial"/>
                <w:i/>
                <w:color w:val="000000"/>
                <w:sz w:val="22"/>
                <w:szCs w:val="20"/>
              </w:rPr>
            </w:pPr>
            <w:r>
              <w:rPr>
                <w:rFonts w:cs="Arial"/>
                <w:b w:val="0"/>
                <w:i/>
                <w:color w:val="000000"/>
                <w:sz w:val="22"/>
                <w:szCs w:val="20"/>
              </w:rPr>
              <w:t>Kompetenzdomäne</w:t>
            </w:r>
          </w:p>
        </w:tc>
        <w:tc>
          <w:tcPr>
            <w:tcW w:w="6240" w:type="dxa"/>
          </w:tcPr>
          <w:p w14:paraId="0F6F6A13" w14:textId="77777777" w:rsidR="007D2ED7" w:rsidRDefault="009A4167">
            <w:pPr>
              <w:spacing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6 Vorsorge und Versicherungen</w:t>
            </w:r>
          </w:p>
        </w:tc>
      </w:tr>
      <w:tr w:rsidR="007D2ED7" w14:paraId="0A6EC452" w14:textId="77777777" w:rsidTr="007D2ED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4" w:type="dxa"/>
            <w:tcBorders>
              <w:bottom w:val="single" w:sz="2" w:space="0" w:color="7F7F7F" w:themeColor="text1" w:themeTint="80"/>
            </w:tcBorders>
          </w:tcPr>
          <w:p w14:paraId="34959151" w14:textId="77777777" w:rsidR="007D2ED7" w:rsidRDefault="009A4167">
            <w:pPr>
              <w:spacing w:line="276" w:lineRule="auto"/>
              <w:rPr>
                <w:rFonts w:cs="Arial"/>
                <w:i/>
                <w:color w:val="000000"/>
                <w:sz w:val="22"/>
                <w:szCs w:val="20"/>
              </w:rPr>
            </w:pPr>
            <w:r>
              <w:rPr>
                <w:rFonts w:cs="Arial"/>
                <w:b w:val="0"/>
                <w:i/>
                <w:color w:val="000000"/>
                <w:sz w:val="22"/>
                <w:szCs w:val="20"/>
              </w:rPr>
              <w:t>Subdomänen</w:t>
            </w:r>
          </w:p>
        </w:tc>
        <w:tc>
          <w:tcPr>
            <w:tcW w:w="6240" w:type="dxa"/>
            <w:tcBorders>
              <w:bottom w:val="single" w:sz="2" w:space="0" w:color="7F7F7F" w:themeColor="text1" w:themeTint="80"/>
            </w:tcBorders>
          </w:tcPr>
          <w:p w14:paraId="68F497C1" w14:textId="77777777" w:rsidR="007D2ED7" w:rsidRDefault="009A4167">
            <w:pPr>
              <w:spacing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6.1 Altersvorsorge</w:t>
            </w:r>
          </w:p>
        </w:tc>
      </w:tr>
    </w:tbl>
    <w:p w14:paraId="566E4545" w14:textId="77777777" w:rsidR="007D2ED7" w:rsidRDefault="007D2ED7">
      <w:pPr>
        <w:spacing w:line="240" w:lineRule="auto"/>
        <w:rPr>
          <w:rFonts w:cs="Arial"/>
          <w:b/>
          <w:color w:val="000000"/>
          <w:sz w:val="24"/>
        </w:rPr>
      </w:pPr>
    </w:p>
    <w:p w14:paraId="5F644CD8" w14:textId="77777777" w:rsidR="007D2ED7" w:rsidRDefault="007D2ED7">
      <w:pPr>
        <w:spacing w:line="240" w:lineRule="auto"/>
        <w:rPr>
          <w:rFonts w:cs="Arial"/>
          <w:b/>
          <w:color w:val="000000"/>
          <w:sz w:val="24"/>
        </w:rPr>
      </w:pPr>
    </w:p>
    <w:p w14:paraId="25E4E013" w14:textId="77777777" w:rsidR="007D2ED7" w:rsidRDefault="007D2ED7">
      <w:pPr>
        <w:spacing w:line="240" w:lineRule="auto"/>
        <w:rPr>
          <w:rFonts w:cs="Arial"/>
          <w:b/>
          <w:color w:val="000000"/>
          <w:sz w:val="24"/>
        </w:rPr>
      </w:pPr>
    </w:p>
    <w:p w14:paraId="5874F811" w14:textId="77777777" w:rsidR="007D2ED7" w:rsidRDefault="007D2ED7">
      <w:pPr>
        <w:spacing w:line="240" w:lineRule="auto"/>
        <w:rPr>
          <w:rFonts w:cs="Arial"/>
          <w:b/>
          <w:color w:val="000000"/>
          <w:sz w:val="24"/>
        </w:rPr>
      </w:pPr>
    </w:p>
    <w:p w14:paraId="1A5D82BD" w14:textId="77777777" w:rsidR="007D2ED7" w:rsidRDefault="007D2ED7">
      <w:pPr>
        <w:spacing w:line="240" w:lineRule="auto"/>
        <w:rPr>
          <w:rFonts w:cs="Arial"/>
          <w:b/>
          <w:color w:val="000000"/>
          <w:sz w:val="24"/>
        </w:rPr>
      </w:pPr>
    </w:p>
    <w:p w14:paraId="106D48FB" w14:textId="77777777" w:rsidR="007D2ED7" w:rsidRDefault="009A4167">
      <w:pPr>
        <w:spacing w:line="240" w:lineRule="auto"/>
        <w:rPr>
          <w:rFonts w:cs="Arial"/>
          <w:b/>
          <w:color w:val="000000"/>
          <w:sz w:val="22"/>
        </w:rPr>
      </w:pPr>
      <w:r>
        <w:rPr>
          <w:rFonts w:cs="Arial"/>
          <w:b/>
          <w:color w:val="000000"/>
          <w:sz w:val="22"/>
        </w:rPr>
        <w:t xml:space="preserve">Beispielhafte Kompetenzanforderungen </w:t>
      </w:r>
    </w:p>
    <w:p w14:paraId="4B958120" w14:textId="77777777" w:rsidR="007D2ED7" w:rsidRDefault="007D2ED7">
      <w:pPr>
        <w:spacing w:line="240" w:lineRule="auto"/>
        <w:jc w:val="both"/>
        <w:rPr>
          <w:rFonts w:cs="Arial"/>
          <w:color w:val="000000"/>
          <w:sz w:val="22"/>
        </w:rPr>
      </w:pPr>
    </w:p>
    <w:tbl>
      <w:tblPr>
        <w:tblStyle w:val="EinfacheTabelle2"/>
        <w:tblpPr w:leftFromText="141" w:rightFromText="141" w:vertAnchor="text" w:horzAnchor="margin" w:tblpY="28"/>
        <w:tblW w:w="9072" w:type="dxa"/>
        <w:tblLook w:val="04A0" w:firstRow="1" w:lastRow="0" w:firstColumn="1" w:lastColumn="0" w:noHBand="0" w:noVBand="1"/>
      </w:tblPr>
      <w:tblGrid>
        <w:gridCol w:w="1843"/>
        <w:gridCol w:w="7229"/>
      </w:tblGrid>
      <w:tr w:rsidR="007D2ED7" w14:paraId="7C5A4DE3" w14:textId="77777777" w:rsidTr="007D2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1878E74" w14:textId="77777777" w:rsidR="007D2ED7" w:rsidRDefault="009A4167">
            <w:pPr>
              <w:spacing w:line="240" w:lineRule="auto"/>
              <w:rPr>
                <w:rFonts w:cs="Arial"/>
                <w:i/>
                <w:color w:val="000000"/>
                <w:sz w:val="22"/>
              </w:rPr>
            </w:pPr>
            <w:r>
              <w:rPr>
                <w:rFonts w:cs="Arial"/>
                <w:b w:val="0"/>
                <w:i/>
                <w:color w:val="000000"/>
                <w:sz w:val="22"/>
              </w:rPr>
              <w:t>Wissen</w:t>
            </w:r>
          </w:p>
        </w:tc>
        <w:tc>
          <w:tcPr>
            <w:tcW w:w="7229" w:type="dxa"/>
          </w:tcPr>
          <w:p w14:paraId="0870CC37" w14:textId="77777777" w:rsidR="007D2ED7" w:rsidRDefault="009A4167">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kennt Fachbegriffe zum Thema Altersversorge; </w:t>
            </w:r>
          </w:p>
          <w:p w14:paraId="6A5705D0" w14:textId="77777777" w:rsidR="007D2ED7" w:rsidRDefault="009A4167">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kann Rat und Auskunft (bei der Rentenversicherung) einholen</w:t>
            </w:r>
          </w:p>
          <w:p w14:paraId="2786E05E" w14:textId="77777777" w:rsidR="007D2ED7" w:rsidRDefault="007D2ED7">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p>
        </w:tc>
      </w:tr>
      <w:tr w:rsidR="007D2ED7" w14:paraId="3FA26D9B" w14:textId="77777777" w:rsidTr="007D2ED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43" w:type="dxa"/>
          </w:tcPr>
          <w:p w14:paraId="2F6AF234" w14:textId="77777777" w:rsidR="007D2ED7" w:rsidRDefault="009A4167">
            <w:pPr>
              <w:spacing w:line="240" w:lineRule="auto"/>
              <w:rPr>
                <w:rFonts w:cs="Arial"/>
                <w:i/>
                <w:color w:val="000000"/>
                <w:sz w:val="22"/>
              </w:rPr>
            </w:pPr>
            <w:r>
              <w:rPr>
                <w:rFonts w:cs="Arial"/>
                <w:b w:val="0"/>
                <w:i/>
                <w:color w:val="000000"/>
                <w:sz w:val="22"/>
              </w:rPr>
              <w:t>Lesen</w:t>
            </w:r>
          </w:p>
        </w:tc>
        <w:tc>
          <w:tcPr>
            <w:tcW w:w="7229" w:type="dxa"/>
          </w:tcPr>
          <w:p w14:paraId="34DA8EBB" w14:textId="30EE1704" w:rsidR="007D2ED7" w:rsidRDefault="009A4167">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 xml:space="preserve">kann sinnentnehmend lesen </w:t>
            </w:r>
          </w:p>
        </w:tc>
      </w:tr>
      <w:tr w:rsidR="007D2ED7" w14:paraId="4A9D6C20" w14:textId="77777777" w:rsidTr="007D2ED7">
        <w:tc>
          <w:tcPr>
            <w:cnfStyle w:val="001000000000" w:firstRow="0" w:lastRow="0" w:firstColumn="1" w:lastColumn="0" w:oddVBand="0" w:evenVBand="0" w:oddHBand="0" w:evenHBand="0" w:firstRowFirstColumn="0" w:firstRowLastColumn="0" w:lastRowFirstColumn="0" w:lastRowLastColumn="0"/>
            <w:tcW w:w="1843" w:type="dxa"/>
          </w:tcPr>
          <w:p w14:paraId="5553ACB2" w14:textId="77777777" w:rsidR="007D2ED7" w:rsidRDefault="009A4167">
            <w:pPr>
              <w:spacing w:line="240" w:lineRule="auto"/>
              <w:rPr>
                <w:rFonts w:cs="Arial"/>
                <w:i/>
                <w:color w:val="000000"/>
                <w:sz w:val="22"/>
              </w:rPr>
            </w:pPr>
            <w:r>
              <w:rPr>
                <w:rFonts w:cs="Arial"/>
                <w:b w:val="0"/>
                <w:i/>
                <w:color w:val="000000"/>
                <w:sz w:val="22"/>
              </w:rPr>
              <w:t>Schreiben</w:t>
            </w:r>
          </w:p>
        </w:tc>
        <w:tc>
          <w:tcPr>
            <w:tcW w:w="7229" w:type="dxa"/>
          </w:tcPr>
          <w:p w14:paraId="06151D42" w14:textId="77777777" w:rsidR="007D2ED7" w:rsidRDefault="009A4167">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kann eine Kontenklärung bei der Rentenversicherung beantragen</w:t>
            </w:r>
          </w:p>
          <w:p w14:paraId="7310125D" w14:textId="77777777" w:rsidR="007D2ED7" w:rsidRDefault="007D2ED7">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p>
        </w:tc>
      </w:tr>
      <w:tr w:rsidR="007D2ED7" w14:paraId="1976AE78" w14:textId="77777777" w:rsidTr="007D2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449E8A9" w14:textId="77777777" w:rsidR="007D2ED7" w:rsidRDefault="009A4167">
            <w:pPr>
              <w:spacing w:line="240" w:lineRule="auto"/>
              <w:rPr>
                <w:rFonts w:cs="Arial"/>
                <w:i/>
                <w:color w:val="000000"/>
                <w:sz w:val="22"/>
              </w:rPr>
            </w:pPr>
            <w:r>
              <w:rPr>
                <w:rFonts w:cs="Arial"/>
                <w:b w:val="0"/>
                <w:i/>
                <w:color w:val="000000"/>
                <w:sz w:val="22"/>
              </w:rPr>
              <w:t>Rechnen</w:t>
            </w:r>
          </w:p>
        </w:tc>
        <w:tc>
          <w:tcPr>
            <w:tcW w:w="7229" w:type="dxa"/>
          </w:tcPr>
          <w:p w14:paraId="726F577C" w14:textId="77777777" w:rsidR="007D2ED7" w:rsidRDefault="009A4167">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 xml:space="preserve">kann Rentenerwartung nachvollziehen und abschätzen </w:t>
            </w:r>
          </w:p>
          <w:p w14:paraId="347C23D0" w14:textId="77777777" w:rsidR="007D2ED7" w:rsidRDefault="007D2ED7">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p>
        </w:tc>
      </w:tr>
      <w:tr w:rsidR="007D2ED7" w14:paraId="4797F51A" w14:textId="77777777" w:rsidTr="007D2ED7">
        <w:tc>
          <w:tcPr>
            <w:cnfStyle w:val="001000000000" w:firstRow="0" w:lastRow="0" w:firstColumn="1" w:lastColumn="0" w:oddVBand="0" w:evenVBand="0" w:oddHBand="0" w:evenHBand="0" w:firstRowFirstColumn="0" w:firstRowLastColumn="0" w:lastRowFirstColumn="0" w:lastRowLastColumn="0"/>
            <w:tcW w:w="1843" w:type="dxa"/>
          </w:tcPr>
          <w:p w14:paraId="790FE524" w14:textId="77777777" w:rsidR="007D2ED7" w:rsidRDefault="009A4167">
            <w:pPr>
              <w:spacing w:line="240" w:lineRule="auto"/>
              <w:rPr>
                <w:rFonts w:cs="Arial"/>
                <w:i/>
                <w:color w:val="000000"/>
                <w:sz w:val="22"/>
              </w:rPr>
            </w:pPr>
            <w:r>
              <w:rPr>
                <w:rFonts w:cs="Arial"/>
                <w:b w:val="0"/>
                <w:i/>
                <w:color w:val="000000"/>
                <w:sz w:val="22"/>
              </w:rPr>
              <w:t>Non-kognitive Aspekte</w:t>
            </w:r>
          </w:p>
        </w:tc>
        <w:tc>
          <w:tcPr>
            <w:tcW w:w="7229" w:type="dxa"/>
          </w:tcPr>
          <w:p w14:paraId="71D69514" w14:textId="77777777" w:rsidR="007D2ED7" w:rsidRDefault="009A4167">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Rollenverteilung in der Familie, Gerechtigkeit beim Geld, Zukunftsängste, Lebenspläne, Lebensziele</w:t>
            </w:r>
          </w:p>
          <w:p w14:paraId="50221BF9" w14:textId="77777777" w:rsidR="007D2ED7" w:rsidRDefault="007D2ED7">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p>
        </w:tc>
      </w:tr>
    </w:tbl>
    <w:p w14:paraId="2BA2B186" w14:textId="77777777" w:rsidR="007D2ED7" w:rsidRDefault="007D2ED7">
      <w:pPr>
        <w:spacing w:after="120" w:line="276" w:lineRule="auto"/>
        <w:rPr>
          <w:b/>
        </w:rPr>
      </w:pPr>
    </w:p>
    <w:p w14:paraId="1B813BAC" w14:textId="77777777" w:rsidR="007D2ED7" w:rsidRDefault="007D2ED7">
      <w:pPr>
        <w:spacing w:after="120" w:line="276" w:lineRule="auto"/>
        <w:rPr>
          <w:b/>
        </w:rPr>
      </w:pPr>
    </w:p>
    <w:p w14:paraId="3ED45FB5" w14:textId="77777777" w:rsidR="00A1155E" w:rsidRDefault="00A1155E" w:rsidP="00B27683">
      <w:bookmarkStart w:id="4" w:name="_Toc25754371"/>
    </w:p>
    <w:p w14:paraId="35054D15" w14:textId="77777777" w:rsidR="007D2ED7" w:rsidRDefault="009A4167" w:rsidP="00D44E7E">
      <w:pPr>
        <w:pStyle w:val="berschrift2"/>
      </w:pPr>
      <w:r>
        <w:t>1.2</w:t>
      </w:r>
      <w:r>
        <w:tab/>
        <w:t>Die Inhalte des Materialsets</w:t>
      </w:r>
      <w:bookmarkEnd w:id="4"/>
    </w:p>
    <w:p w14:paraId="276AED9B" w14:textId="77777777" w:rsidR="007D2ED7" w:rsidRDefault="009A4167">
      <w:pPr>
        <w:pStyle w:val="Listenabsatz"/>
        <w:spacing w:after="120" w:line="276" w:lineRule="auto"/>
        <w:rPr>
          <w:b/>
        </w:rPr>
      </w:pPr>
      <w:r>
        <w:rPr>
          <w:rFonts w:cs="Arial"/>
          <w:b/>
          <w:noProof/>
          <w:lang w:eastAsia="de-DE"/>
        </w:rPr>
        <mc:AlternateContent>
          <mc:Choice Requires="wpg">
            <w:drawing>
              <wp:anchor distT="0" distB="0" distL="114300" distR="114300" simplePos="0" relativeHeight="251736064" behindDoc="0" locked="0" layoutInCell="1" allowOverlap="1" wp14:anchorId="4171F28E" wp14:editId="4B7312D8">
                <wp:simplePos x="0" y="0"/>
                <wp:positionH relativeFrom="margin">
                  <wp:align>left</wp:align>
                </wp:positionH>
                <wp:positionV relativeFrom="paragraph">
                  <wp:posOffset>290195</wp:posOffset>
                </wp:positionV>
                <wp:extent cx="360000" cy="360000"/>
                <wp:effectExtent l="0" t="0" r="0" b="2540"/>
                <wp:wrapSquare wrapText="bothSides"/>
                <wp:docPr id="8"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srvdaten\UserFolderRedirection\maniae\Eigene Bilder\CurVe_icons\Element 60.png"/>
                        <pic:cNvPicPr>
                          <a:picLocks noChangeAspect="1"/>
                        </pic:cNvPicPr>
                      </pic:nvPicPr>
                      <pic:blipFill>
                        <a:blip r:embed="rId29"/>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736064;o:allowoverlap:true;o:allowincell:true;mso-position-horizontal-relative:margin;mso-position-horizontal:left;mso-position-vertical-relative:text;margin-top:22.8pt;mso-position-vertical:absolute;width:28.3pt;height:28.3pt;">
                <v:path textboxrect="0,0,0,0"/>
                <v:imagedata r:id="rId30" o:title=""/>
              </v:shape>
            </w:pict>
          </mc:Fallback>
        </mc:AlternateContent>
      </w:r>
    </w:p>
    <w:p w14:paraId="4C2A1804" w14:textId="77777777" w:rsidR="007D2ED7" w:rsidRDefault="007D2ED7">
      <w:pPr>
        <w:spacing w:after="120" w:line="276" w:lineRule="auto"/>
        <w:rPr>
          <w:b/>
          <w:sz w:val="2"/>
        </w:rPr>
      </w:pPr>
    </w:p>
    <w:p w14:paraId="05E840F3" w14:textId="77777777" w:rsidR="007D2ED7" w:rsidRDefault="009A4167">
      <w:pPr>
        <w:spacing w:line="240" w:lineRule="auto"/>
        <w:rPr>
          <w:rFonts w:cs="Arial"/>
          <w:b/>
          <w:color w:val="000000"/>
        </w:rPr>
      </w:pPr>
      <w:r>
        <w:rPr>
          <w:rFonts w:cs="Arial"/>
          <w:b/>
        </w:rPr>
        <w:t>Marie und die Altersvorsorge</w:t>
      </w:r>
    </w:p>
    <w:p w14:paraId="3A10688B" w14:textId="77777777" w:rsidR="007D2ED7" w:rsidRDefault="007D2ED7">
      <w:pPr>
        <w:pStyle w:val="Listenabsatz"/>
        <w:spacing w:after="120" w:line="276" w:lineRule="auto"/>
        <w:rPr>
          <w:b/>
        </w:rPr>
      </w:pPr>
    </w:p>
    <w:p w14:paraId="2287742A" w14:textId="77777777" w:rsidR="007D2ED7" w:rsidRDefault="009A4167">
      <w:pPr>
        <w:spacing w:after="120" w:line="276" w:lineRule="auto"/>
        <w:rPr>
          <w:b/>
        </w:rPr>
      </w:pPr>
      <w:r>
        <w:rPr>
          <w:b/>
        </w:rPr>
        <w:t xml:space="preserve">Materialien für Lernende </w:t>
      </w:r>
    </w:p>
    <w:p w14:paraId="418036AA" w14:textId="33379F1E" w:rsidR="007D2ED7" w:rsidRDefault="009A4167">
      <w:pPr>
        <w:spacing w:line="240" w:lineRule="auto"/>
        <w:ind w:left="708"/>
        <w:jc w:val="both"/>
        <w:rPr>
          <w:rFonts w:cs="Arial"/>
          <w:color w:val="000000"/>
          <w:sz w:val="22"/>
        </w:rPr>
      </w:pPr>
      <w:r>
        <w:rPr>
          <w:rFonts w:cs="Arial"/>
          <w:noProof/>
          <w:color w:val="000000"/>
          <w:sz w:val="22"/>
          <w:lang w:eastAsia="de-DE"/>
        </w:rPr>
        <mc:AlternateContent>
          <mc:Choice Requires="wpg">
            <w:drawing>
              <wp:anchor distT="0" distB="0" distL="114300" distR="114300" simplePos="0" relativeHeight="251729920" behindDoc="0" locked="0" layoutInCell="1" allowOverlap="1" wp14:anchorId="18A6B978" wp14:editId="4F25F1A2">
                <wp:simplePos x="0" y="0"/>
                <wp:positionH relativeFrom="column">
                  <wp:posOffset>71780</wp:posOffset>
                </wp:positionH>
                <wp:positionV relativeFrom="paragraph">
                  <wp:posOffset>7620</wp:posOffset>
                </wp:positionV>
                <wp:extent cx="241300" cy="248920"/>
                <wp:effectExtent l="0" t="0" r="6350" b="0"/>
                <wp:wrapSquare wrapText="bothSides"/>
                <wp:docPr id="9"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31"/>
                        <a:stretch/>
                      </pic:blipFill>
                      <pic:spPr bwMode="auto">
                        <a:xfrm>
                          <a:off x="0" y="0"/>
                          <a:ext cx="241300" cy="24892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729920;o:allowoverlap:true;o:allowincell:true;mso-position-horizontal-relative:text;margin-left:5.7pt;mso-position-horizontal:absolute;mso-position-vertical-relative:text;margin-top:0.6pt;mso-position-vertical:absolute;width:19.0pt;height:19.6pt;">
                <v:path textboxrect="0,0,0,0"/>
                <v:imagedata r:id="rId32" o:title=""/>
              </v:shape>
            </w:pict>
          </mc:Fallback>
        </mc:AlternateContent>
      </w:r>
      <w:r>
        <w:rPr>
          <w:rFonts w:cs="Arial"/>
          <w:color w:val="000000"/>
          <w:sz w:val="22"/>
        </w:rPr>
        <w:t>Die Ankergeschichte handelt von Marie Müller, die sich um ihre Altersvorsorge sorgt. Marie befürchtet, dass sie von Altersarmut betroffen sein könnte. Deshalb will sie herausfinden, wie sich ihre finanzielle Situation derzeit darstellt und welche Möglichkeiten ihr zur Verfügung stehen.</w:t>
      </w:r>
      <w:r w:rsidR="008A4DCF">
        <w:rPr>
          <w:rFonts w:cs="Arial"/>
          <w:color w:val="000000"/>
          <w:sz w:val="22"/>
        </w:rPr>
        <w:t xml:space="preserve"> Sie macht sich Gedanken über ihre Arbeitssituation, ihre spätere Rente und die finanzielle Anerkennung von Betreuungszeiten ihrer Kinder.</w:t>
      </w:r>
      <w:r>
        <w:rPr>
          <w:rFonts w:cs="Arial"/>
          <w:color w:val="000000"/>
          <w:sz w:val="22"/>
        </w:rPr>
        <w:t xml:space="preserve"> </w:t>
      </w:r>
    </w:p>
    <w:p w14:paraId="17101F49" w14:textId="77777777" w:rsidR="007D2ED7" w:rsidRDefault="007D2ED7">
      <w:pPr>
        <w:spacing w:line="276" w:lineRule="auto"/>
        <w:rPr>
          <w:rFonts w:cs="Arial"/>
          <w:b/>
          <w:sz w:val="22"/>
        </w:rPr>
      </w:pPr>
    </w:p>
    <w:p w14:paraId="608CF634" w14:textId="77777777" w:rsidR="007D2ED7" w:rsidRDefault="009A4167">
      <w:pPr>
        <w:spacing w:line="276" w:lineRule="auto"/>
        <w:rPr>
          <w:rFonts w:cs="Arial"/>
          <w:b/>
          <w:sz w:val="22"/>
        </w:rPr>
      </w:pPr>
      <w:r>
        <w:rPr>
          <w:rFonts w:cs="Arial"/>
          <w:b/>
          <w:noProof/>
          <w:sz w:val="22"/>
          <w:lang w:eastAsia="de-DE"/>
        </w:rPr>
        <mc:AlternateContent>
          <mc:Choice Requires="wpg">
            <w:drawing>
              <wp:anchor distT="0" distB="0" distL="114300" distR="114300" simplePos="0" relativeHeight="251704320" behindDoc="0" locked="0" layoutInCell="1" allowOverlap="1" wp14:anchorId="7DB3A0CD" wp14:editId="6F2CC737">
                <wp:simplePos x="0" y="0"/>
                <wp:positionH relativeFrom="column">
                  <wp:posOffset>79375</wp:posOffset>
                </wp:positionH>
                <wp:positionV relativeFrom="paragraph">
                  <wp:posOffset>166370</wp:posOffset>
                </wp:positionV>
                <wp:extent cx="238125" cy="266700"/>
                <wp:effectExtent l="0" t="0" r="9525" b="0"/>
                <wp:wrapSquare wrapText="bothSides"/>
                <wp:docPr id="10"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704320;o:allowoverlap:true;o:allowincell:true;mso-position-horizontal-relative:text;margin-left:6.2pt;mso-position-horizontal:absolute;mso-position-vertical-relative:text;margin-top:13.1pt;mso-position-vertical:absolute;width:18.8pt;height:21.0pt;">
                <v:path textboxrect="0,0,0,0"/>
                <v:imagedata r:id="rId34" o:title=""/>
              </v:shape>
            </w:pict>
          </mc:Fallback>
        </mc:AlternateContent>
      </w:r>
    </w:p>
    <w:p w14:paraId="1ACE1C0F" w14:textId="77777777" w:rsidR="007D2ED7" w:rsidRDefault="009A4167">
      <w:pPr>
        <w:spacing w:line="276" w:lineRule="auto"/>
        <w:rPr>
          <w:rFonts w:cs="Arial"/>
          <w:b/>
          <w:sz w:val="22"/>
        </w:rPr>
      </w:pPr>
      <w:r>
        <w:rPr>
          <w:rFonts w:cs="Arial"/>
          <w:b/>
          <w:sz w:val="22"/>
        </w:rPr>
        <w:t>Authentische Materialien</w:t>
      </w:r>
    </w:p>
    <w:p w14:paraId="701725E4" w14:textId="77777777" w:rsidR="007D2ED7" w:rsidRDefault="009A4167">
      <w:pPr>
        <w:pStyle w:val="Listenabsatz"/>
        <w:numPr>
          <w:ilvl w:val="0"/>
          <w:numId w:val="40"/>
        </w:numPr>
        <w:spacing w:line="276" w:lineRule="auto"/>
        <w:rPr>
          <w:rFonts w:cs="Arial"/>
          <w:b/>
          <w:sz w:val="22"/>
        </w:rPr>
      </w:pPr>
      <w:r>
        <w:rPr>
          <w:rFonts w:cs="Arial"/>
          <w:color w:val="000000"/>
          <w:sz w:val="22"/>
        </w:rPr>
        <w:t xml:space="preserve">1: Flyer Perspektive Wiedereinstieg (Stand März 2018) </w:t>
      </w:r>
      <w:hyperlink r:id="rId35" w:history="1">
        <w:r>
          <w:rPr>
            <w:rStyle w:val="Hyperlink"/>
            <w:rFonts w:cs="Arial"/>
            <w:sz w:val="22"/>
          </w:rPr>
          <w:t>https://www.bmfsfj.de/blob/95528/826027055a6e679b586cdc69d8da2089/wiedereinstiegsrechner-pruefen-sie-ihre-finanzielle-perspektive-data.pdf</w:t>
        </w:r>
      </w:hyperlink>
    </w:p>
    <w:p w14:paraId="43158FBE" w14:textId="77777777" w:rsidR="007D2ED7" w:rsidRDefault="007D2ED7">
      <w:pPr>
        <w:spacing w:line="240" w:lineRule="auto"/>
        <w:ind w:left="708"/>
        <w:rPr>
          <w:rFonts w:cs="Arial"/>
          <w:color w:val="000000"/>
          <w:sz w:val="22"/>
        </w:rPr>
      </w:pPr>
    </w:p>
    <w:p w14:paraId="2D3845DD" w14:textId="77777777" w:rsidR="007D2ED7" w:rsidRDefault="009A4167">
      <w:pPr>
        <w:pStyle w:val="Listenabsatz"/>
        <w:numPr>
          <w:ilvl w:val="0"/>
          <w:numId w:val="40"/>
        </w:numPr>
        <w:spacing w:line="240" w:lineRule="auto"/>
        <w:rPr>
          <w:rFonts w:cs="Arial"/>
          <w:color w:val="000000"/>
          <w:sz w:val="22"/>
        </w:rPr>
      </w:pPr>
      <w:r>
        <w:rPr>
          <w:rFonts w:cs="Arial"/>
          <w:color w:val="000000"/>
          <w:sz w:val="22"/>
        </w:rPr>
        <w:t xml:space="preserve">2: Antrag auf Kontenklärung bei der Deutschen Rentenversicherung (Stand November 2019) </w:t>
      </w:r>
    </w:p>
    <w:p w14:paraId="62DD00F5" w14:textId="77777777" w:rsidR="007D2ED7" w:rsidRDefault="0082408B">
      <w:pPr>
        <w:pStyle w:val="Listenabsatz"/>
        <w:spacing w:line="240" w:lineRule="auto"/>
        <w:ind w:left="1416"/>
        <w:rPr>
          <w:sz w:val="22"/>
        </w:rPr>
      </w:pPr>
      <w:hyperlink r:id="rId36" w:history="1">
        <w:r w:rsidR="009A4167">
          <w:rPr>
            <w:rStyle w:val="Hyperlink"/>
            <w:sz w:val="22"/>
          </w:rPr>
          <w:t>https://www.deutsche-rentenversicherung.de/SharedDocs/Formulare/DE/_pdf/V0100.html</w:t>
        </w:r>
      </w:hyperlink>
    </w:p>
    <w:p w14:paraId="537A9064" w14:textId="77777777" w:rsidR="007D2ED7" w:rsidRDefault="007D2ED7">
      <w:pPr>
        <w:pStyle w:val="Listenabsatz"/>
        <w:spacing w:line="240" w:lineRule="auto"/>
        <w:ind w:left="360"/>
        <w:rPr>
          <w:rFonts w:cs="Arial"/>
          <w:color w:val="000000"/>
          <w:sz w:val="24"/>
        </w:rPr>
      </w:pPr>
    </w:p>
    <w:p w14:paraId="200240EB" w14:textId="77777777" w:rsidR="007D2ED7" w:rsidRDefault="009A4167">
      <w:pPr>
        <w:spacing w:line="240" w:lineRule="auto"/>
        <w:ind w:firstLine="708"/>
        <w:rPr>
          <w:rFonts w:cs="Arial"/>
          <w:b/>
          <w:color w:val="000000"/>
          <w:sz w:val="24"/>
        </w:rPr>
      </w:pPr>
      <w:r>
        <w:rPr>
          <w:rFonts w:cs="Arial"/>
          <w:b/>
          <w:sz w:val="22"/>
        </w:rPr>
        <w:t>Arbeitsblätter</w:t>
      </w:r>
    </w:p>
    <w:p w14:paraId="11814320" w14:textId="77777777" w:rsidR="007D2ED7" w:rsidRDefault="009A4167">
      <w:pPr>
        <w:pStyle w:val="Listenabsatz"/>
        <w:numPr>
          <w:ilvl w:val="0"/>
          <w:numId w:val="39"/>
        </w:numPr>
        <w:spacing w:line="240" w:lineRule="auto"/>
        <w:ind w:left="1428"/>
        <w:rPr>
          <w:rFonts w:cs="Arial"/>
          <w:color w:val="000000"/>
          <w:sz w:val="22"/>
        </w:rPr>
      </w:pPr>
      <w:r>
        <w:rPr>
          <w:rFonts w:cs="Arial"/>
          <w:color w:val="000000"/>
          <w:sz w:val="22"/>
        </w:rPr>
        <w:t>Arbeitsblatt 1 – Empfehlungen für Marie</w:t>
      </w:r>
    </w:p>
    <w:p w14:paraId="26F8EE9B" w14:textId="77777777" w:rsidR="007D2ED7" w:rsidRDefault="009A4167">
      <w:pPr>
        <w:pStyle w:val="Listenabsatz"/>
        <w:numPr>
          <w:ilvl w:val="0"/>
          <w:numId w:val="39"/>
        </w:numPr>
        <w:spacing w:line="240" w:lineRule="auto"/>
        <w:ind w:left="1428"/>
        <w:rPr>
          <w:rFonts w:cs="Arial"/>
          <w:color w:val="000000"/>
          <w:sz w:val="22"/>
        </w:rPr>
      </w:pPr>
      <w:r>
        <w:rPr>
          <w:rFonts w:cs="Arial"/>
          <w:color w:val="000000"/>
          <w:sz w:val="22"/>
        </w:rPr>
        <w:t xml:space="preserve">Arbeitsblatt 2 – Zusammenhang von Berufsunterbrechung, Karriere und Rente </w:t>
      </w:r>
    </w:p>
    <w:p w14:paraId="36E66AD4" w14:textId="77777777" w:rsidR="007D2ED7" w:rsidRDefault="009A4167">
      <w:pPr>
        <w:pStyle w:val="Listenabsatz"/>
        <w:numPr>
          <w:ilvl w:val="0"/>
          <w:numId w:val="39"/>
        </w:numPr>
        <w:spacing w:line="240" w:lineRule="auto"/>
        <w:ind w:left="1428"/>
        <w:rPr>
          <w:rFonts w:cs="Arial"/>
          <w:color w:val="000000"/>
          <w:sz w:val="22"/>
        </w:rPr>
      </w:pPr>
      <w:r>
        <w:rPr>
          <w:rFonts w:cs="Arial"/>
          <w:color w:val="000000"/>
          <w:sz w:val="22"/>
        </w:rPr>
        <w:t>Arbeitsblatt 3 – Antrag auf Kontenklärung</w:t>
      </w:r>
    </w:p>
    <w:p w14:paraId="409D1B89" w14:textId="77777777" w:rsidR="007D2ED7" w:rsidRDefault="007D2ED7">
      <w:pPr>
        <w:spacing w:line="276" w:lineRule="auto"/>
        <w:rPr>
          <w:rFonts w:cs="Arial"/>
          <w:b/>
          <w:sz w:val="22"/>
        </w:rPr>
      </w:pPr>
    </w:p>
    <w:p w14:paraId="66362C69" w14:textId="77777777" w:rsidR="007D2ED7" w:rsidRDefault="007D2ED7">
      <w:pPr>
        <w:spacing w:line="276" w:lineRule="auto"/>
        <w:rPr>
          <w:rFonts w:cs="Arial"/>
          <w:b/>
          <w:sz w:val="22"/>
        </w:rPr>
      </w:pPr>
    </w:p>
    <w:p w14:paraId="4752A996" w14:textId="77777777" w:rsidR="007D2ED7" w:rsidRDefault="009A4167">
      <w:pPr>
        <w:spacing w:after="120" w:line="276" w:lineRule="auto"/>
        <w:rPr>
          <w:b/>
        </w:rPr>
      </w:pPr>
      <w:r>
        <w:rPr>
          <w:b/>
        </w:rPr>
        <w:t>Materialien für Lehrende</w:t>
      </w:r>
    </w:p>
    <w:p w14:paraId="4940B97B" w14:textId="77777777" w:rsidR="007D2ED7" w:rsidRDefault="009A4167">
      <w:pPr>
        <w:spacing w:after="120" w:line="276" w:lineRule="auto"/>
        <w:rPr>
          <w:b/>
          <w:sz w:val="2"/>
        </w:rPr>
      </w:pPr>
      <w:r>
        <w:rPr>
          <w:rFonts w:cs="Arial"/>
          <w:b/>
          <w:noProof/>
          <w:sz w:val="22"/>
          <w:lang w:eastAsia="de-DE"/>
        </w:rPr>
        <mc:AlternateContent>
          <mc:Choice Requires="wpg">
            <w:drawing>
              <wp:anchor distT="0" distB="0" distL="114300" distR="114300" simplePos="0" relativeHeight="251732992" behindDoc="0" locked="0" layoutInCell="1" allowOverlap="1" wp14:anchorId="23E374CE" wp14:editId="6804C4FF">
                <wp:simplePos x="0" y="0"/>
                <wp:positionH relativeFrom="column">
                  <wp:posOffset>86843</wp:posOffset>
                </wp:positionH>
                <wp:positionV relativeFrom="paragraph">
                  <wp:posOffset>62179</wp:posOffset>
                </wp:positionV>
                <wp:extent cx="263525" cy="263525"/>
                <wp:effectExtent l="0" t="0" r="3175" b="3175"/>
                <wp:wrapSquare wrapText="bothSides"/>
                <wp:docPr id="11" name="Grafik 97"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srvdaten\UserFolderRedirection\maniae\Eigene Bilder\CurVe_icons\Element 58.png"/>
                        <pic:cNvPicPr>
                          <a:picLocks noChangeAspect="1"/>
                        </pic:cNvPicPr>
                      </pic:nvPicPr>
                      <pic:blipFill>
                        <a:blip r:embed="rId37"/>
                        <a:stretch/>
                      </pic:blipFill>
                      <pic:spPr bwMode="auto">
                        <a:xfrm>
                          <a:off x="0" y="0"/>
                          <a:ext cx="263525" cy="263525"/>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732992;o:allowoverlap:true;o:allowincell:true;mso-position-horizontal-relative:text;margin-left:6.8pt;mso-position-horizontal:absolute;mso-position-vertical-relative:text;margin-top:4.9pt;mso-position-vertical:absolute;width:20.8pt;height:20.8pt;">
                <v:path textboxrect="0,0,0,0"/>
                <v:imagedata r:id="rId38" o:title=""/>
              </v:shape>
            </w:pict>
          </mc:Fallback>
        </mc:AlternateContent>
      </w:r>
    </w:p>
    <w:p w14:paraId="5318834B" w14:textId="77777777" w:rsidR="007D2ED7" w:rsidRDefault="009A4167">
      <w:pPr>
        <w:spacing w:line="240" w:lineRule="auto"/>
        <w:rPr>
          <w:rFonts w:cs="Arial"/>
          <w:b/>
          <w:sz w:val="22"/>
        </w:rPr>
      </w:pPr>
      <w:r>
        <w:rPr>
          <w:rFonts w:cs="Arial"/>
          <w:b/>
          <w:sz w:val="22"/>
        </w:rPr>
        <w:t xml:space="preserve">Beispielhafter Moderationsplan </w:t>
      </w:r>
    </w:p>
    <w:p w14:paraId="6E71A564" w14:textId="77777777" w:rsidR="007D2ED7" w:rsidRDefault="007D2ED7">
      <w:pPr>
        <w:spacing w:line="240" w:lineRule="auto"/>
        <w:ind w:firstLine="708"/>
        <w:rPr>
          <w:rFonts w:cs="Arial"/>
          <w:b/>
          <w:sz w:val="22"/>
        </w:rPr>
      </w:pPr>
    </w:p>
    <w:p w14:paraId="18E2E2AB" w14:textId="77777777" w:rsidR="007D2ED7" w:rsidRDefault="009A4167">
      <w:pPr>
        <w:spacing w:line="240" w:lineRule="auto"/>
        <w:rPr>
          <w:rFonts w:cs="Arial"/>
          <w:b/>
          <w:sz w:val="22"/>
        </w:rPr>
      </w:pPr>
      <w:r>
        <w:rPr>
          <w:rFonts w:cs="Arial"/>
          <w:b/>
          <w:noProof/>
          <w:sz w:val="22"/>
          <w:lang w:eastAsia="de-DE"/>
        </w:rPr>
        <mc:AlternateContent>
          <mc:Choice Requires="wpg">
            <w:drawing>
              <wp:anchor distT="0" distB="0" distL="114300" distR="114300" simplePos="0" relativeHeight="251706368" behindDoc="0" locked="0" layoutInCell="1" allowOverlap="1" wp14:anchorId="1A065364" wp14:editId="7FB9D441">
                <wp:simplePos x="0" y="0"/>
                <wp:positionH relativeFrom="column">
                  <wp:posOffset>100050</wp:posOffset>
                </wp:positionH>
                <wp:positionV relativeFrom="paragraph">
                  <wp:posOffset>6350</wp:posOffset>
                </wp:positionV>
                <wp:extent cx="238125" cy="266700"/>
                <wp:effectExtent l="0" t="0" r="9525" b="0"/>
                <wp:wrapSquare wrapText="bothSides"/>
                <wp:docPr id="12" name="Grafik 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251706368;o:allowoverlap:true;o:allowincell:true;mso-position-horizontal-relative:text;margin-left:7.9pt;mso-position-horizontal:absolute;mso-position-vertical-relative:text;margin-top:0.5pt;mso-position-vertical:absolute;width:18.8pt;height:21.0pt;">
                <v:path textboxrect="0,0,0,0"/>
                <v:imagedata r:id="rId34" o:title=""/>
              </v:shape>
            </w:pict>
          </mc:Fallback>
        </mc:AlternateContent>
      </w:r>
      <w:r>
        <w:rPr>
          <w:rFonts w:cs="Arial"/>
          <w:b/>
          <w:sz w:val="22"/>
        </w:rPr>
        <w:t>Zusatzmaterialien</w:t>
      </w:r>
    </w:p>
    <w:p w14:paraId="531E7EFB" w14:textId="77777777" w:rsidR="007D2ED7" w:rsidRDefault="009A4167">
      <w:pPr>
        <w:pStyle w:val="Listenabsatz"/>
        <w:numPr>
          <w:ilvl w:val="0"/>
          <w:numId w:val="4"/>
        </w:numPr>
        <w:spacing w:line="240" w:lineRule="auto"/>
        <w:rPr>
          <w:rFonts w:cs="Arial"/>
          <w:color w:val="000000"/>
          <w:sz w:val="22"/>
        </w:rPr>
      </w:pPr>
      <w:r>
        <w:rPr>
          <w:rFonts w:cs="Arial"/>
          <w:color w:val="000000"/>
          <w:sz w:val="22"/>
        </w:rPr>
        <w:t xml:space="preserve">Didaktisch-methodische Hinweise </w:t>
      </w:r>
    </w:p>
    <w:p w14:paraId="53FA3A40" w14:textId="77777777" w:rsidR="007D2ED7" w:rsidRDefault="009A4167">
      <w:pPr>
        <w:pStyle w:val="Listenabsatz"/>
        <w:numPr>
          <w:ilvl w:val="0"/>
          <w:numId w:val="4"/>
        </w:numPr>
        <w:spacing w:line="240" w:lineRule="auto"/>
        <w:rPr>
          <w:rFonts w:cs="Arial"/>
          <w:color w:val="000000"/>
          <w:sz w:val="22"/>
        </w:rPr>
      </w:pPr>
      <w:r>
        <w:rPr>
          <w:rFonts w:cs="Arial"/>
          <w:color w:val="000000"/>
          <w:sz w:val="22"/>
        </w:rPr>
        <w:t>Linkliste</w:t>
      </w:r>
    </w:p>
    <w:p w14:paraId="419985A3" w14:textId="77777777" w:rsidR="007D2ED7" w:rsidRDefault="007D2ED7">
      <w:pPr>
        <w:pStyle w:val="Listenabsatz"/>
        <w:spacing w:line="240" w:lineRule="auto"/>
        <w:ind w:left="1428"/>
        <w:rPr>
          <w:rFonts w:cs="Arial"/>
          <w:color w:val="000000"/>
          <w:sz w:val="22"/>
        </w:rPr>
      </w:pPr>
    </w:p>
    <w:p w14:paraId="39A896A2" w14:textId="77777777" w:rsidR="007D2ED7" w:rsidRDefault="009A4167">
      <w:pPr>
        <w:spacing w:line="276" w:lineRule="auto"/>
        <w:jc w:val="both"/>
        <w:rPr>
          <w:rFonts w:cs="Arial"/>
          <w:color w:val="000000"/>
          <w:sz w:val="20"/>
          <w:szCs w:val="20"/>
        </w:rPr>
      </w:pPr>
      <w:r>
        <w:rPr>
          <w:rFonts w:cs="Arial"/>
          <w:noProof/>
          <w:color w:val="000000"/>
          <w:sz w:val="20"/>
          <w:szCs w:val="20"/>
          <w:lang w:eastAsia="de-DE"/>
        </w:rPr>
        <mc:AlternateContent>
          <mc:Choice Requires="wps">
            <w:drawing>
              <wp:anchor distT="0" distB="0" distL="114300" distR="114300" simplePos="0" relativeHeight="251672576" behindDoc="0" locked="0" layoutInCell="1" allowOverlap="1" wp14:anchorId="1710B2E8" wp14:editId="76AC3A55">
                <wp:simplePos x="0" y="0"/>
                <wp:positionH relativeFrom="column">
                  <wp:posOffset>-126707</wp:posOffset>
                </wp:positionH>
                <wp:positionV relativeFrom="paragraph">
                  <wp:posOffset>43961</wp:posOffset>
                </wp:positionV>
                <wp:extent cx="2915138" cy="437662"/>
                <wp:effectExtent l="0" t="0" r="6350" b="0"/>
                <wp:wrapNone/>
                <wp:docPr id="1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138" cy="437661"/>
                        </a:xfrm>
                        <a:prstGeom prst="rect">
                          <a:avLst/>
                        </a:prstGeom>
                        <a:solidFill>
                          <a:schemeClr val="bg1"/>
                        </a:solidFill>
                      </wps:spPr>
                      <wps:txbx>
                        <w:txbxContent>
                          <w:p w14:paraId="62F6181D" w14:textId="77777777" w:rsidR="007D2ED7" w:rsidRDefault="009A4167">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ect w14:anchorId="1710B2E8" id="Textfeld 4" o:spid="_x0000_s1026" style="position:absolute;left:0;text-align:left;margin-left:-10pt;margin-top:3.45pt;width:229.55pt;height:3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" fillcolor="white [3212]" stroked="f">
                <v:path arrowok="t"/>
                <v:textbox>
                  <w:txbxContent>
                    <w:p w14:paraId="62F6181D" w14:textId="77777777" w:rsidR="007D2ED7" w:rsidRDefault="009A4167">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v:textbox>
              </v:rect>
            </w:pict>
          </mc:Fallback>
        </mc:AlternateContent>
      </w:r>
    </w:p>
    <w:p w14:paraId="16080ABF" w14:textId="77777777" w:rsidR="007D2ED7" w:rsidRDefault="009A4167">
      <w:pPr>
        <w:spacing w:line="276" w:lineRule="auto"/>
        <w:ind w:left="708"/>
        <w:jc w:val="both"/>
        <w:rPr>
          <w:rFonts w:cs="Arial"/>
          <w:color w:val="000000"/>
          <w:sz w:val="20"/>
          <w:szCs w:val="20"/>
        </w:rPr>
      </w:pPr>
      <w:r>
        <w:rPr>
          <w:rFonts w:cs="Arial"/>
          <w:noProof/>
          <w:color w:val="000000"/>
          <w:sz w:val="20"/>
          <w:szCs w:val="20"/>
          <w:lang w:eastAsia="de-DE"/>
        </w:rPr>
        <mc:AlternateContent>
          <mc:Choice Requires="wpg">
            <w:drawing>
              <wp:anchor distT="0" distB="0" distL="114300" distR="114300" simplePos="0" relativeHeight="251671552" behindDoc="0" locked="0" layoutInCell="1" allowOverlap="1" wp14:anchorId="4846B6BB" wp14:editId="5BDCF47B">
                <wp:simplePos x="0" y="0"/>
                <wp:positionH relativeFrom="column">
                  <wp:posOffset>-386080</wp:posOffset>
                </wp:positionH>
                <wp:positionV relativeFrom="paragraph">
                  <wp:posOffset>98425</wp:posOffset>
                </wp:positionV>
                <wp:extent cx="6296025" cy="1219200"/>
                <wp:effectExtent l="19050" t="19050" r="28575" b="19050"/>
                <wp:wrapNone/>
                <wp:docPr id="14" name="Abgerundetes Rechteck 3"/>
                <wp:cNvGraphicFramePr/>
                <a:graphic xmlns:a="http://schemas.openxmlformats.org/drawingml/2006/main">
                  <a:graphicData uri="http://schemas.microsoft.com/office/word/2010/wordprocessingShape">
                    <wps:wsp>
                      <wps:cNvSpPr/>
                      <wps:spPr bwMode="auto">
                        <a:xfrm>
                          <a:off x="0" y="0"/>
                          <a:ext cx="6296024" cy="1219200"/>
                        </a:xfrm>
                        <a:prstGeom prst="roundRect">
                          <a:avLst>
                            <a:gd name="adj" fmla="val 16667"/>
                          </a:avLst>
                        </a:prstGeom>
                        <a:no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3" o:spid="_x0000_s13" o:spt="2" style="position:absolute;mso-wrap-distance-left:9.0pt;mso-wrap-distance-top:0.0pt;mso-wrap-distance-right:9.0pt;mso-wrap-distance-bottom:0.0pt;z-index:251671552;o:allowoverlap:true;o:allowincell:true;mso-position-horizontal-relative:text;margin-left:-30.4pt;mso-position-horizontal:absolute;mso-position-vertical-relative:text;margin-top:7.8pt;mso-position-vertical:absolute;width:495.8pt;height:96.0pt;" coordsize="100000,100000" path="m0,16664l0,16664c0,7522,1457,0,3227,0c3227,0,3227,0,3227,0l96771,0l96771,0c98541,0,99998,7522,99998,16664l99998,16664c99998,16664,99998,16664,99998,16664l100000,83330l100000,83330c100000,83330,100000,83330,100000,83330l100000,83330c100000,92472,98543,99994,96773,99994c96773,99994,96773,99994,96773,99994l3227,100006l3227,100006c1457,100006,0,92484,0,83342c0,83342,0,83342,0,83342xe" filled="f" strokecolor="#92B2D6" strokeweight="3.00pt">
                <v:path textboxrect="944,4877,99053,95116"/>
              </v:shape>
            </w:pict>
          </mc:Fallback>
        </mc:AlternateContent>
      </w:r>
    </w:p>
    <w:p w14:paraId="4D90FEAD" w14:textId="77777777" w:rsidR="007D2ED7" w:rsidRDefault="007D2ED7">
      <w:pPr>
        <w:spacing w:line="276" w:lineRule="auto"/>
        <w:ind w:left="708"/>
        <w:jc w:val="both"/>
        <w:rPr>
          <w:rFonts w:cs="Arial"/>
          <w:color w:val="000000"/>
          <w:sz w:val="20"/>
          <w:szCs w:val="20"/>
        </w:rPr>
      </w:pPr>
    </w:p>
    <w:p w14:paraId="4E872304" w14:textId="77777777" w:rsidR="007D2ED7" w:rsidRDefault="009A4167">
      <w:pPr>
        <w:spacing w:line="276" w:lineRule="auto"/>
        <w:jc w:val="both"/>
        <w:rPr>
          <w:rFonts w:cs="Arial"/>
          <w:color w:val="000000"/>
          <w:sz w:val="22"/>
          <w:szCs w:val="20"/>
        </w:rPr>
      </w:pPr>
      <w:bookmarkStart w:id="5" w:name="_Hlk521465"/>
      <w:r>
        <w:rPr>
          <w:rFonts w:cs="Arial"/>
          <w:color w:val="000000"/>
          <w:sz w:val="22"/>
          <w:szCs w:val="20"/>
        </w:rPr>
        <w:t>Zur Bearbeitung des Materialsets sind keine besonderen technischen Voraussetzungen notwendig. Passend zum Moderationsplan empfehlen wir:</w:t>
      </w:r>
    </w:p>
    <w:p w14:paraId="31572712" w14:textId="77777777" w:rsidR="007D2ED7" w:rsidRDefault="009A4167">
      <w:pPr>
        <w:spacing w:line="276" w:lineRule="auto"/>
        <w:jc w:val="both"/>
        <w:rPr>
          <w:b/>
          <w:sz w:val="32"/>
        </w:rPr>
      </w:pPr>
      <w:r>
        <w:rPr>
          <w:rFonts w:cs="Arial"/>
          <w:color w:val="000000"/>
          <w:sz w:val="22"/>
          <w:szCs w:val="20"/>
        </w:rPr>
        <w:t xml:space="preserve">Abspielgerät für die </w:t>
      </w:r>
      <w:proofErr w:type="spellStart"/>
      <w:r>
        <w:rPr>
          <w:rFonts w:cs="Arial"/>
          <w:color w:val="000000"/>
          <w:sz w:val="22"/>
          <w:szCs w:val="20"/>
        </w:rPr>
        <w:t>Hördatei</w:t>
      </w:r>
      <w:proofErr w:type="spellEnd"/>
      <w:r>
        <w:rPr>
          <w:rFonts w:cs="Arial"/>
          <w:color w:val="000000"/>
          <w:sz w:val="22"/>
          <w:szCs w:val="20"/>
        </w:rPr>
        <w:t xml:space="preserve"> (z. B. Handy oder Laptop), Flipchart, Stifte, Laptop mit </w:t>
      </w:r>
      <w:proofErr w:type="spellStart"/>
      <w:r>
        <w:rPr>
          <w:rFonts w:cs="Arial"/>
          <w:color w:val="000000"/>
          <w:sz w:val="22"/>
          <w:szCs w:val="20"/>
        </w:rPr>
        <w:t>Beamer</w:t>
      </w:r>
      <w:proofErr w:type="spellEnd"/>
      <w:r>
        <w:rPr>
          <w:rFonts w:cs="Arial"/>
          <w:color w:val="000000"/>
          <w:sz w:val="22"/>
          <w:szCs w:val="20"/>
        </w:rPr>
        <w:t xml:space="preserve">, </w:t>
      </w:r>
      <w:r>
        <w:rPr>
          <w:sz w:val="22"/>
        </w:rPr>
        <w:t>Moderationskarten.</w:t>
      </w:r>
    </w:p>
    <w:p w14:paraId="7782B67A" w14:textId="77777777" w:rsidR="007D2ED7" w:rsidRDefault="007D2ED7"/>
    <w:p w14:paraId="4FF84A3A" w14:textId="77777777" w:rsidR="00C47FD4" w:rsidRPr="00C47FD4" w:rsidRDefault="00C47FD4" w:rsidP="00C47FD4">
      <w:bookmarkStart w:id="6" w:name="_Toc25754372"/>
    </w:p>
    <w:p w14:paraId="6C9F5776" w14:textId="77777777" w:rsidR="007D2ED7" w:rsidRDefault="009A4167">
      <w:pPr>
        <w:pStyle w:val="berschrift1"/>
        <w:numPr>
          <w:ilvl w:val="0"/>
          <w:numId w:val="15"/>
        </w:numPr>
        <w:ind w:hanging="720"/>
        <w:rPr>
          <w:rFonts w:eastAsia="Calibri" w:cs="Arial"/>
          <w:color w:val="000000"/>
        </w:rPr>
      </w:pPr>
      <w:r>
        <w:t>Sammlung der Materialien für Lernende</w:t>
      </w:r>
      <w:bookmarkEnd w:id="6"/>
      <w:r>
        <w:br/>
      </w:r>
    </w:p>
    <w:p w14:paraId="37EB2E7F" w14:textId="77777777" w:rsidR="007D2ED7" w:rsidRDefault="009A4167">
      <w:pPr>
        <w:pStyle w:val="Listenabsatz"/>
        <w:spacing w:line="276" w:lineRule="auto"/>
        <w:ind w:left="426" w:hanging="426"/>
        <w:rPr>
          <w:rFonts w:cs="Arial"/>
          <w:sz w:val="22"/>
        </w:rPr>
      </w:pPr>
      <w:r>
        <w:rPr>
          <w:rFonts w:cs="Arial"/>
          <w:sz w:val="22"/>
        </w:rPr>
        <w:t>Folgende Materialien für Lernende stehen zur Verfügung:</w:t>
      </w:r>
    </w:p>
    <w:p w14:paraId="546395E0" w14:textId="77777777" w:rsidR="007D2ED7" w:rsidRDefault="007D2ED7">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ayout w:type="fixed"/>
        <w:tblLook w:val="04A0" w:firstRow="1" w:lastRow="0" w:firstColumn="1" w:lastColumn="0" w:noHBand="0" w:noVBand="1"/>
      </w:tblPr>
      <w:tblGrid>
        <w:gridCol w:w="709"/>
        <w:gridCol w:w="2552"/>
        <w:gridCol w:w="5809"/>
      </w:tblGrid>
      <w:tr w:rsidR="007D2ED7" w14:paraId="534AE124" w14:textId="77777777" w:rsidTr="001769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B79A71E" w14:textId="49809945" w:rsidR="007D2ED7" w:rsidRDefault="001769AE">
            <w:pPr>
              <w:spacing w:line="276" w:lineRule="auto"/>
              <w:ind w:hanging="426"/>
              <w:rPr>
                <w:rFonts w:cs="Arial"/>
                <w:i/>
                <w:color w:val="000000"/>
                <w:sz w:val="22"/>
                <w:szCs w:val="20"/>
              </w:rPr>
            </w:pPr>
            <w:r>
              <w:rPr>
                <w:rFonts w:cs="Arial"/>
                <w:noProof/>
                <w:color w:val="000000"/>
                <w:sz w:val="22"/>
                <w:lang w:eastAsia="de-DE"/>
              </w:rPr>
              <w:drawing>
                <wp:anchor distT="0" distB="0" distL="114300" distR="114300" simplePos="0" relativeHeight="251797504" behindDoc="0" locked="0" layoutInCell="1" allowOverlap="1" wp14:anchorId="6584D8B6" wp14:editId="2135CBCB">
                  <wp:simplePos x="0" y="0"/>
                  <wp:positionH relativeFrom="column">
                    <wp:posOffset>57445</wp:posOffset>
                  </wp:positionH>
                  <wp:positionV relativeFrom="paragraph">
                    <wp:posOffset>91307</wp:posOffset>
                  </wp:positionV>
                  <wp:extent cx="241300" cy="248920"/>
                  <wp:effectExtent l="0" t="0" r="6350" b="0"/>
                  <wp:wrapSquare wrapText="bothSides"/>
                  <wp:docPr id="72"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31"/>
                          <a:stretch/>
                        </pic:blipFill>
                        <pic:spPr bwMode="auto">
                          <a:xfrm>
                            <a:off x="0" y="0"/>
                            <a:ext cx="241300" cy="248920"/>
                          </a:xfrm>
                          <a:prstGeom prst="rect">
                            <a:avLst/>
                          </a:prstGeom>
                          <a:noFill/>
                          <a:ln>
                            <a:noFill/>
                          </a:ln>
                        </pic:spPr>
                      </pic:pic>
                    </a:graphicData>
                  </a:graphic>
                </wp:anchor>
              </w:drawing>
            </w:r>
          </w:p>
        </w:tc>
        <w:tc>
          <w:tcPr>
            <w:tcW w:w="2552" w:type="dxa"/>
          </w:tcPr>
          <w:p w14:paraId="550CDD39" w14:textId="77777777" w:rsidR="007D2ED7" w:rsidRDefault="009A4167">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Ankergeschichte</w:t>
            </w:r>
          </w:p>
        </w:tc>
        <w:tc>
          <w:tcPr>
            <w:tcW w:w="5809" w:type="dxa"/>
          </w:tcPr>
          <w:p w14:paraId="698FBDCE" w14:textId="77777777" w:rsidR="007D2ED7" w:rsidRDefault="009A4167">
            <w:pPr>
              <w:spacing w:before="120" w:after="120" w:line="276" w:lineRule="auto"/>
              <w:ind w:left="33" w:hanging="1"/>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Der inhaltliche Anker „Marie und die Altersvorsorge“ als Einstieg in einfacher Sprache.</w:t>
            </w:r>
          </w:p>
          <w:p w14:paraId="4A716978" w14:textId="77777777" w:rsidR="007D2ED7" w:rsidRDefault="009A4167">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Lesetext</w:t>
            </w:r>
            <w:proofErr w:type="spellEnd"/>
          </w:p>
          <w:p w14:paraId="7BE7EE11" w14:textId="77777777" w:rsidR="007D2ED7" w:rsidRDefault="009A4167">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Hördatei</w:t>
            </w:r>
            <w:proofErr w:type="spellEnd"/>
            <w:r>
              <w:rPr>
                <w:rFonts w:cs="Arial"/>
                <w:b w:val="0"/>
                <w:color w:val="000000"/>
                <w:sz w:val="22"/>
                <w:szCs w:val="20"/>
              </w:rPr>
              <w:t xml:space="preserve"> </w:t>
            </w:r>
          </w:p>
          <w:p w14:paraId="0BA4FB57" w14:textId="77777777" w:rsidR="007D2ED7" w:rsidRDefault="009A4167">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Bild zur Geschichte</w:t>
            </w:r>
          </w:p>
        </w:tc>
      </w:tr>
      <w:tr w:rsidR="007D2ED7" w14:paraId="0C88823A" w14:textId="77777777" w:rsidTr="001769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none" w:sz="4" w:space="0" w:color="000000"/>
            </w:tcBorders>
          </w:tcPr>
          <w:p w14:paraId="7AAC062E" w14:textId="77777777" w:rsidR="007D2ED7" w:rsidRDefault="009A4167">
            <w:pPr>
              <w:spacing w:line="276" w:lineRule="auto"/>
              <w:ind w:hanging="426"/>
              <w:rPr>
                <w:rFonts w:cs="Arial"/>
                <w:i/>
                <w:color w:val="000000"/>
                <w:sz w:val="22"/>
                <w:szCs w:val="20"/>
              </w:rPr>
            </w:pPr>
            <w:r>
              <w:rPr>
                <w:rFonts w:cs="Arial"/>
                <w:noProof/>
                <w:sz w:val="22"/>
                <w:lang w:eastAsia="de-DE"/>
              </w:rPr>
              <mc:AlternateContent>
                <mc:Choice Requires="wpg">
                  <w:drawing>
                    <wp:anchor distT="0" distB="0" distL="114300" distR="114300" simplePos="0" relativeHeight="251718656" behindDoc="0" locked="0" layoutInCell="1" allowOverlap="1" wp14:anchorId="20FC0754" wp14:editId="7FB1D596">
                      <wp:simplePos x="0" y="0"/>
                      <wp:positionH relativeFrom="column">
                        <wp:posOffset>65506</wp:posOffset>
                      </wp:positionH>
                      <wp:positionV relativeFrom="paragraph">
                        <wp:posOffset>95250</wp:posOffset>
                      </wp:positionV>
                      <wp:extent cx="238125" cy="266700"/>
                      <wp:effectExtent l="0" t="0" r="9525" b="0"/>
                      <wp:wrapSquare wrapText="bothSides"/>
                      <wp:docPr id="16" name="Grafik 2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718656;o:allowoverlap:true;o:allowincell:true;mso-position-horizontal-relative:text;margin-left:5.2pt;mso-position-horizontal:absolute;mso-position-vertical-relative:text;margin-top:7.5pt;mso-position-vertical:absolute;width:18.8pt;height:21.0pt;">
                      <v:path textboxrect="0,0,0,0"/>
                      <v:imagedata r:id="rId34" o:title=""/>
                    </v:shape>
                  </w:pict>
                </mc:Fallback>
              </mc:AlternateContent>
            </w:r>
          </w:p>
        </w:tc>
        <w:tc>
          <w:tcPr>
            <w:tcW w:w="2552" w:type="dxa"/>
            <w:tcBorders>
              <w:bottom w:val="none" w:sz="4" w:space="0" w:color="000000"/>
            </w:tcBorders>
          </w:tcPr>
          <w:p w14:paraId="34760654" w14:textId="77777777" w:rsidR="007D2ED7" w:rsidRDefault="009A4167">
            <w:pPr>
              <w:spacing w:before="120" w:after="120" w:line="240" w:lineRule="auto"/>
              <w:ind w:firstLine="38"/>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 xml:space="preserve">Authentische </w:t>
            </w:r>
            <w:r>
              <w:rPr>
                <w:rFonts w:cs="Arial"/>
                <w:color w:val="000000"/>
                <w:sz w:val="22"/>
                <w:szCs w:val="20"/>
              </w:rPr>
              <w:br/>
              <w:t>Materialien</w:t>
            </w:r>
          </w:p>
        </w:tc>
        <w:tc>
          <w:tcPr>
            <w:tcW w:w="5809" w:type="dxa"/>
            <w:tcBorders>
              <w:bottom w:val="none" w:sz="4" w:space="0" w:color="000000"/>
            </w:tcBorders>
          </w:tcPr>
          <w:p w14:paraId="2EDD827C" w14:textId="77777777" w:rsidR="007D2ED7" w:rsidRDefault="009A4167">
            <w:pPr>
              <w:pStyle w:val="Listenabsatz"/>
              <w:numPr>
                <w:ilvl w:val="0"/>
                <w:numId w:val="34"/>
              </w:numPr>
              <w:spacing w:before="120" w:after="120" w:line="240" w:lineRule="auto"/>
              <w:cnfStyle w:val="000000100000" w:firstRow="0" w:lastRow="0" w:firstColumn="0" w:lastColumn="0" w:oddVBand="0" w:evenVBand="0" w:oddHBand="1" w:evenHBand="0" w:firstRowFirstColumn="0" w:firstRowLastColumn="0" w:lastRowFirstColumn="0" w:lastRowLastColumn="0"/>
              <w:rPr>
                <w:rFonts w:cs="Arial"/>
                <w:color w:val="000000"/>
                <w:sz w:val="14"/>
              </w:rPr>
            </w:pPr>
            <w:r>
              <w:rPr>
                <w:rFonts w:cs="Arial"/>
                <w:color w:val="000000"/>
                <w:sz w:val="22"/>
              </w:rPr>
              <w:t xml:space="preserve">Flyer Perspektive Wiedereinstieg (Stand März 2018) </w:t>
            </w:r>
            <w:hyperlink r:id="rId39" w:history="1">
              <w:r>
                <w:rPr>
                  <w:rStyle w:val="Hyperlink"/>
                  <w:rFonts w:cs="Arial"/>
                  <w:sz w:val="22"/>
                </w:rPr>
                <w:t>https://www.bmfsfj.de/blob/95528/826027055a6e679b586cdc69d8da2089/wiedereinstiegsrechner-pruefen-sie-ihre-finanzielle-perspektive-data.pdf</w:t>
              </w:r>
            </w:hyperlink>
            <w:r>
              <w:rPr>
                <w:rFonts w:cs="Arial"/>
                <w:color w:val="000000"/>
                <w:sz w:val="22"/>
              </w:rPr>
              <w:br/>
            </w:r>
          </w:p>
          <w:p w14:paraId="02E38AD8" w14:textId="77777777" w:rsidR="007D2ED7" w:rsidRDefault="009A4167" w:rsidP="00855FCD">
            <w:pPr>
              <w:pStyle w:val="Listenabsatz"/>
              <w:numPr>
                <w:ilvl w:val="0"/>
                <w:numId w:val="34"/>
              </w:numPr>
              <w:spacing w:line="240" w:lineRule="auto"/>
              <w:ind w:left="357"/>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 xml:space="preserve">Antrag auf Kontenklärung bei der Deutschen Rentenversicherung (Stand November 2019) </w:t>
            </w:r>
          </w:p>
          <w:p w14:paraId="6E5231FE" w14:textId="77777777" w:rsidR="007D2ED7" w:rsidRDefault="0082408B" w:rsidP="00855FCD">
            <w:pPr>
              <w:spacing w:line="240" w:lineRule="auto"/>
              <w:ind w:left="357"/>
              <w:cnfStyle w:val="000000100000" w:firstRow="0" w:lastRow="0" w:firstColumn="0" w:lastColumn="0" w:oddVBand="0" w:evenVBand="0" w:oddHBand="1" w:evenHBand="0" w:firstRowFirstColumn="0" w:firstRowLastColumn="0" w:lastRowFirstColumn="0" w:lastRowLastColumn="0"/>
              <w:rPr>
                <w:sz w:val="22"/>
              </w:rPr>
            </w:pPr>
            <w:hyperlink r:id="rId40" w:history="1">
              <w:r w:rsidR="009A4167">
                <w:rPr>
                  <w:rStyle w:val="Hyperlink"/>
                  <w:sz w:val="22"/>
                </w:rPr>
                <w:t>https://www.deutsche-rentenversicherung.de/SharedDocs/Formulare/DE/_pdf/V0100.html</w:t>
              </w:r>
            </w:hyperlink>
          </w:p>
          <w:p w14:paraId="6254DFF3" w14:textId="77777777" w:rsidR="007D2ED7" w:rsidRDefault="007D2ED7">
            <w:pPr>
              <w:pStyle w:val="Listenabsatz"/>
              <w:spacing w:before="120" w:after="120" w:line="240" w:lineRule="auto"/>
              <w:ind w:left="360"/>
              <w:cnfStyle w:val="000000100000" w:firstRow="0" w:lastRow="0" w:firstColumn="0" w:lastColumn="0" w:oddVBand="0" w:evenVBand="0" w:oddHBand="1" w:evenHBand="0" w:firstRowFirstColumn="0" w:firstRowLastColumn="0" w:lastRowFirstColumn="0" w:lastRowLastColumn="0"/>
              <w:rPr>
                <w:rFonts w:cs="Arial"/>
                <w:color w:val="000000"/>
                <w:sz w:val="22"/>
              </w:rPr>
            </w:pPr>
          </w:p>
          <w:p w14:paraId="6D2055CD" w14:textId="77777777" w:rsidR="007D2ED7" w:rsidRDefault="007D2ED7">
            <w:pPr>
              <w:spacing w:before="120" w:after="120" w:line="240" w:lineRule="auto"/>
              <w:ind w:left="458" w:hanging="426"/>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r>
      <w:tr w:rsidR="007D2ED7" w14:paraId="2FEDD004" w14:textId="77777777" w:rsidTr="001769AE">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tcBorders>
          </w:tcPr>
          <w:p w14:paraId="6BF89C25" w14:textId="77777777" w:rsidR="007D2ED7" w:rsidRDefault="007D2ED7">
            <w:pPr>
              <w:spacing w:line="276" w:lineRule="auto"/>
              <w:ind w:hanging="426"/>
              <w:rPr>
                <w:rFonts w:cs="Arial"/>
                <w:i/>
                <w:color w:val="000000"/>
                <w:sz w:val="22"/>
                <w:szCs w:val="20"/>
              </w:rPr>
            </w:pPr>
          </w:p>
        </w:tc>
        <w:tc>
          <w:tcPr>
            <w:tcW w:w="2552" w:type="dxa"/>
            <w:tcBorders>
              <w:top w:val="none" w:sz="4" w:space="0" w:color="000000"/>
            </w:tcBorders>
          </w:tcPr>
          <w:p w14:paraId="3B8B36AC" w14:textId="77777777" w:rsidR="007D2ED7" w:rsidRDefault="009A4167">
            <w:pPr>
              <w:spacing w:before="120" w:after="120" w:line="240" w:lineRule="auto"/>
              <w:ind w:firstLine="38"/>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Arbeitsblätter</w:t>
            </w:r>
          </w:p>
        </w:tc>
        <w:tc>
          <w:tcPr>
            <w:tcW w:w="5809" w:type="dxa"/>
            <w:tcBorders>
              <w:top w:val="none" w:sz="4" w:space="0" w:color="000000"/>
            </w:tcBorders>
          </w:tcPr>
          <w:p w14:paraId="66BD2871" w14:textId="77777777" w:rsidR="007D2ED7" w:rsidRDefault="009A4167" w:rsidP="00A1155E">
            <w:pPr>
              <w:spacing w:before="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Arbeitsblatt 1 – Empfehlungen für Marie</w:t>
            </w:r>
          </w:p>
          <w:p w14:paraId="01C56D97" w14:textId="77DFFFC9" w:rsidR="007D2ED7" w:rsidRDefault="009A4167" w:rsidP="00A1155E">
            <w:pPr>
              <w:spacing w:before="120" w:line="276" w:lineRule="auto"/>
              <w:ind w:left="1593" w:hanging="1560"/>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Arbeitsblatt 2 – Zusammenhang von Berufsunterbrechung, Karriere und Rente</w:t>
            </w:r>
          </w:p>
          <w:p w14:paraId="0E09FAF9" w14:textId="77777777" w:rsidR="007D2ED7" w:rsidRDefault="009A4167" w:rsidP="00A1155E">
            <w:pPr>
              <w:spacing w:before="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Arbeitsblatt 3 – Antrag auf Kontenklärung</w:t>
            </w:r>
          </w:p>
        </w:tc>
      </w:tr>
    </w:tbl>
    <w:p w14:paraId="515204B7" w14:textId="77777777" w:rsidR="007D2ED7" w:rsidRDefault="009A4167">
      <w:pPr>
        <w:pStyle w:val="berschrift1"/>
        <w:jc w:val="center"/>
      </w:pPr>
      <w:r>
        <w:rPr>
          <w:rFonts w:eastAsia="Calibri" w:cs="Arial"/>
          <w:color w:val="000000"/>
        </w:rPr>
        <w:br w:type="page"/>
      </w:r>
    </w:p>
    <w:p w14:paraId="540A87FC" w14:textId="77777777" w:rsidR="00A1155E" w:rsidRDefault="00A1155E" w:rsidP="00B27683">
      <w:bookmarkStart w:id="7" w:name="_Toc25754373"/>
    </w:p>
    <w:p w14:paraId="528BC376" w14:textId="250222DD" w:rsidR="007D2ED7" w:rsidRDefault="001769AE">
      <w:pPr>
        <w:pStyle w:val="berschrift2"/>
      </w:pPr>
      <w:r>
        <w:rPr>
          <w:rFonts w:cs="Arial"/>
          <w:noProof/>
          <w:color w:val="000000"/>
          <w:sz w:val="22"/>
          <w:lang w:eastAsia="de-DE"/>
        </w:rPr>
        <w:drawing>
          <wp:anchor distT="0" distB="0" distL="114300" distR="114300" simplePos="0" relativeHeight="251799552" behindDoc="0" locked="0" layoutInCell="1" allowOverlap="1" wp14:anchorId="21AE28C6" wp14:editId="4C58A055">
            <wp:simplePos x="0" y="0"/>
            <wp:positionH relativeFrom="margin">
              <wp:align>right</wp:align>
            </wp:positionH>
            <wp:positionV relativeFrom="paragraph">
              <wp:posOffset>8624</wp:posOffset>
            </wp:positionV>
            <wp:extent cx="241300" cy="248920"/>
            <wp:effectExtent l="0" t="0" r="6350" b="0"/>
            <wp:wrapSquare wrapText="bothSides"/>
            <wp:docPr id="73"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31"/>
                    <a:stretch/>
                  </pic:blipFill>
                  <pic:spPr bwMode="auto">
                    <a:xfrm>
                      <a:off x="0" y="0"/>
                      <a:ext cx="241300" cy="248920"/>
                    </a:xfrm>
                    <a:prstGeom prst="rect">
                      <a:avLst/>
                    </a:prstGeom>
                    <a:noFill/>
                    <a:ln>
                      <a:noFill/>
                    </a:ln>
                  </pic:spPr>
                </pic:pic>
              </a:graphicData>
            </a:graphic>
          </wp:anchor>
        </w:drawing>
      </w:r>
      <w:r w:rsidR="009A4167">
        <w:t>2.1</w:t>
      </w:r>
      <w:r w:rsidR="009A4167">
        <w:tab/>
        <w:t>Ankergeschichte</w:t>
      </w:r>
      <w:bookmarkEnd w:id="7"/>
      <w:r w:rsidR="009A4167">
        <w:rPr>
          <w:rFonts w:ascii="Times New Roman" w:eastAsia="Times New Roman" w:hAnsi="Times New Roman" w:cs="Times New Roman"/>
          <w:color w:val="000000"/>
          <w:sz w:val="0"/>
          <w:szCs w:val="0"/>
          <w:shd w:val="clear" w:color="auto" w:fill="000000"/>
        </w:rPr>
        <w:t xml:space="preserve"> </w:t>
      </w:r>
      <w:r w:rsidR="009A4167">
        <w:br/>
      </w:r>
      <w:bookmarkEnd w:id="5"/>
    </w:p>
    <w:p w14:paraId="56D65DAF" w14:textId="77777777" w:rsidR="007D2ED7" w:rsidRDefault="009A4167">
      <w:pPr>
        <w:contextualSpacing/>
        <w:rPr>
          <w:rFonts w:eastAsia="Cambria" w:cs="Cambria"/>
          <w:b/>
          <w:spacing w:val="-10"/>
          <w:sz w:val="32"/>
          <w:szCs w:val="56"/>
        </w:rPr>
      </w:pPr>
      <w:r>
        <w:rPr>
          <w:rFonts w:eastAsia="Cambria" w:cs="Cambria"/>
          <w:b/>
          <w:spacing w:val="-10"/>
          <w:sz w:val="32"/>
          <w:szCs w:val="56"/>
        </w:rPr>
        <w:t>Marie und die Altersvorsorge</w:t>
      </w:r>
    </w:p>
    <w:p w14:paraId="78D4D7EA" w14:textId="77777777" w:rsidR="007D2ED7" w:rsidRDefault="009A4167">
      <w:r>
        <w:t xml:space="preserve">Marie wird von ihrer Freundin Sabine angerufen. Sie erzählt, dass ihr Mann sich trennen will. Das Gespräch stimmt Marie sehr nachdenklich. Was wäre, wenn ihr das selbst passieren würde? </w:t>
      </w:r>
    </w:p>
    <w:p w14:paraId="186C27F1" w14:textId="77777777" w:rsidR="007D2ED7" w:rsidRDefault="007D2ED7"/>
    <w:p w14:paraId="08450CD0" w14:textId="77777777" w:rsidR="007D2ED7" w:rsidRDefault="009A4167">
      <w:r>
        <w:t xml:space="preserve">Sie verdient im Sonnenstudio nur 450 €. Wie sollte sie sich und die Kinder von diesem </w:t>
      </w:r>
      <w:r>
        <w:rPr>
          <w:b/>
        </w:rPr>
        <w:t>Aushilfsjob</w:t>
      </w:r>
      <w:r>
        <w:t xml:space="preserve"> ernähren? Eigentlich will sie schon viel länger wieder in ihrem Beruf arbeiten. Sie hat eine </w:t>
      </w:r>
      <w:r w:rsidRPr="00222060">
        <w:rPr>
          <w:b/>
        </w:rPr>
        <w:t>Ausbildung</w:t>
      </w:r>
      <w:r>
        <w:t xml:space="preserve"> als Bäckereifachverkäuferin. Es gefällt ihr nicht, dass sie so wenig eigenes Geld zur Verfügung hat. Sie hört oft, dass Frauen von </w:t>
      </w:r>
      <w:r>
        <w:rPr>
          <w:b/>
        </w:rPr>
        <w:t>Altersarmut</w:t>
      </w:r>
      <w:r>
        <w:t xml:space="preserve"> bedroht sind. Wie wird das bei ihr später sein? Schließlich war sie so viele Jahre zu Hause bei den Kindern. </w:t>
      </w:r>
    </w:p>
    <w:p w14:paraId="5C094D3F" w14:textId="77777777" w:rsidR="007D2ED7" w:rsidRDefault="007D2ED7"/>
    <w:p w14:paraId="6BE540E0" w14:textId="77777777" w:rsidR="007D2ED7" w:rsidRDefault="009A4167">
      <w:r>
        <w:t>Marie nimmt sich vor, das herauszufinden und überlegt:</w:t>
      </w:r>
    </w:p>
    <w:p w14:paraId="54F6CD28" w14:textId="77777777" w:rsidR="007D2ED7" w:rsidRDefault="009A4167">
      <w:pPr>
        <w:numPr>
          <w:ilvl w:val="0"/>
          <w:numId w:val="22"/>
        </w:numPr>
        <w:contextualSpacing/>
      </w:pPr>
      <w:r>
        <w:t xml:space="preserve">Wie ist das später mit ihrer </w:t>
      </w:r>
      <w:r>
        <w:rPr>
          <w:b/>
        </w:rPr>
        <w:t>Rente</w:t>
      </w:r>
      <w:r>
        <w:t>?</w:t>
      </w:r>
    </w:p>
    <w:p w14:paraId="1B295412" w14:textId="77777777" w:rsidR="007D2ED7" w:rsidRDefault="009A4167">
      <w:pPr>
        <w:numPr>
          <w:ilvl w:val="0"/>
          <w:numId w:val="22"/>
        </w:numPr>
        <w:contextualSpacing/>
      </w:pPr>
      <w:r>
        <w:t xml:space="preserve">Wieviel Geld bekommt sie für die </w:t>
      </w:r>
      <w:r w:rsidRPr="00222060">
        <w:rPr>
          <w:b/>
        </w:rPr>
        <w:t>Kindererziehung</w:t>
      </w:r>
      <w:r>
        <w:t xml:space="preserve"> in der </w:t>
      </w:r>
      <w:r>
        <w:rPr>
          <w:b/>
        </w:rPr>
        <w:t>Rente</w:t>
      </w:r>
      <w:r>
        <w:t xml:space="preserve">? Geht das automatisch? </w:t>
      </w:r>
    </w:p>
    <w:p w14:paraId="1B8AF688" w14:textId="77777777" w:rsidR="007D2ED7" w:rsidRDefault="009A4167">
      <w:pPr>
        <w:numPr>
          <w:ilvl w:val="0"/>
          <w:numId w:val="22"/>
        </w:numPr>
        <w:contextualSpacing/>
      </w:pPr>
      <w:r>
        <w:t xml:space="preserve">Bekommt sie Rente für den </w:t>
      </w:r>
      <w:r>
        <w:rPr>
          <w:b/>
        </w:rPr>
        <w:t>Minijob</w:t>
      </w:r>
      <w:r>
        <w:t xml:space="preserve">? </w:t>
      </w:r>
    </w:p>
    <w:p w14:paraId="3D207787" w14:textId="77777777" w:rsidR="007D2ED7" w:rsidRDefault="009A4167">
      <w:pPr>
        <w:numPr>
          <w:ilvl w:val="0"/>
          <w:numId w:val="22"/>
        </w:numPr>
        <w:contextualSpacing/>
      </w:pPr>
      <w:r>
        <w:t xml:space="preserve">Wäre es besser, wieder mehr zu arbeiten? </w:t>
      </w:r>
    </w:p>
    <w:p w14:paraId="219651C2" w14:textId="77777777" w:rsidR="007D2ED7" w:rsidRDefault="009A4167">
      <w:pPr>
        <w:numPr>
          <w:ilvl w:val="0"/>
          <w:numId w:val="22"/>
        </w:numPr>
        <w:contextualSpacing/>
      </w:pPr>
      <w:r>
        <w:t>Hat sie noch Chancen in ihrem Beruf?</w:t>
      </w:r>
    </w:p>
    <w:p w14:paraId="1ECB3F8B" w14:textId="77777777" w:rsidR="007D2ED7" w:rsidRDefault="007D2ED7"/>
    <w:p w14:paraId="76517695" w14:textId="77777777" w:rsidR="007D2ED7" w:rsidRDefault="007D2ED7"/>
    <w:p w14:paraId="2E3F3016" w14:textId="77777777" w:rsidR="007D2ED7" w:rsidRDefault="009A4167">
      <w:pPr>
        <w:pStyle w:val="Standard1"/>
        <w:spacing w:after="120"/>
        <w:jc w:val="both"/>
        <w:rPr>
          <w:rFonts w:eastAsia="Calibri"/>
        </w:rPr>
      </w:pPr>
      <w:r>
        <w:rPr>
          <w:rFonts w:eastAsia="Calibri"/>
        </w:rPr>
        <w:t>Wie kann Marie sich informieren? Was kann sie tun?</w:t>
      </w:r>
      <w:r>
        <w:rPr>
          <w:rFonts w:eastAsia="Calibri"/>
        </w:rPr>
        <w:br w:type="page"/>
      </w:r>
    </w:p>
    <w:p w14:paraId="330FB580" w14:textId="77777777" w:rsidR="00A1155E" w:rsidRDefault="00A1155E" w:rsidP="00B27683">
      <w:bookmarkStart w:id="8" w:name="_Toc25754374"/>
    </w:p>
    <w:p w14:paraId="49247C81" w14:textId="77777777" w:rsidR="007D2ED7" w:rsidRDefault="009A4167">
      <w:pPr>
        <w:pStyle w:val="berschrift2"/>
      </w:pPr>
      <w:r>
        <w:t>2.2</w:t>
      </w:r>
      <w:r>
        <w:tab/>
        <w:t>Bebilderung</w:t>
      </w:r>
      <w:bookmarkEnd w:id="8"/>
      <w:r>
        <w:t xml:space="preserve"> </w:t>
      </w:r>
    </w:p>
    <w:p w14:paraId="17C949C4" w14:textId="77777777" w:rsidR="007D2ED7" w:rsidRDefault="007D2ED7"/>
    <w:p w14:paraId="201FA312" w14:textId="77777777" w:rsidR="007D2ED7" w:rsidRDefault="009A4167">
      <w:pPr>
        <w:rPr>
          <w:b/>
        </w:rPr>
      </w:pPr>
      <w:r>
        <w:rPr>
          <w:noProof/>
          <w:lang w:eastAsia="de-DE"/>
        </w:rPr>
        <mc:AlternateContent>
          <mc:Choice Requires="wpg">
            <w:drawing>
              <wp:inline distT="0" distB="0" distL="0" distR="0" wp14:anchorId="52CF15EC" wp14:editId="6D88F2CC">
                <wp:extent cx="5346203" cy="3779528"/>
                <wp:effectExtent l="0" t="0" r="6985" b="0"/>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41"/>
                        <a:stretch/>
                      </pic:blipFill>
                      <pic:spPr bwMode="auto">
                        <a:xfrm>
                          <a:off x="0" y="0"/>
                          <a:ext cx="5346203" cy="3779528"/>
                        </a:xfrm>
                        <a:prstGeom prst="rect">
                          <a:avLst/>
                        </a:prstGeom>
                      </pic:spPr>
                    </pic:pic>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421.0pt;height:297.6pt;" stroked="false">
                <v:path textboxrect="0,0,0,0"/>
                <v:imagedata r:id="rId42" o:title=""/>
              </v:shape>
            </w:pict>
          </mc:Fallback>
        </mc:AlternateContent>
      </w:r>
      <w:r>
        <w:rPr>
          <w:b/>
        </w:rPr>
        <w:br w:type="page"/>
      </w:r>
    </w:p>
    <w:p w14:paraId="78BFAC39" w14:textId="77777777" w:rsidR="007D2ED7" w:rsidRDefault="007D2ED7"/>
    <w:bookmarkStart w:id="9" w:name="_Toc25754375"/>
    <w:p w14:paraId="6C3EF9DF" w14:textId="77777777" w:rsidR="007D2ED7" w:rsidRDefault="009A4167">
      <w:pPr>
        <w:pStyle w:val="berschrift2"/>
        <w:numPr>
          <w:ilvl w:val="1"/>
          <w:numId w:val="13"/>
        </w:numPr>
      </w:pPr>
      <w:r>
        <w:rPr>
          <w:rFonts w:cs="Arial"/>
          <w:b w:val="0"/>
          <w:noProof/>
          <w:sz w:val="22"/>
          <w:lang w:eastAsia="de-DE"/>
        </w:rPr>
        <mc:AlternateContent>
          <mc:Choice Requires="wpg">
            <w:drawing>
              <wp:anchor distT="0" distB="0" distL="114300" distR="114300" simplePos="0" relativeHeight="251716608" behindDoc="1" locked="0" layoutInCell="1" allowOverlap="1" wp14:anchorId="39D763D0" wp14:editId="171CE507">
                <wp:simplePos x="0" y="0"/>
                <wp:positionH relativeFrom="margin">
                  <wp:align>right</wp:align>
                </wp:positionH>
                <wp:positionV relativeFrom="paragraph">
                  <wp:posOffset>28575</wp:posOffset>
                </wp:positionV>
                <wp:extent cx="238125" cy="266700"/>
                <wp:effectExtent l="0" t="0" r="9525" b="0"/>
                <wp:wrapTight wrapText="bothSides">
                  <wp:wrapPolygon edited="1">
                    <wp:start x="0" y="0"/>
                    <wp:lineTo x="0" y="20057"/>
                    <wp:lineTo x="20736" y="20057"/>
                    <wp:lineTo x="20736" y="0"/>
                    <wp:lineTo x="0" y="0"/>
                  </wp:wrapPolygon>
                </wp:wrapTight>
                <wp:docPr id="19" name="Grafik 2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0pt;mso-wrap-distance-top:0.0pt;mso-wrap-distance-right:9.0pt;mso-wrap-distance-bottom:0.0pt;z-index:-251716608;o:allowoverlap:true;o:allowincell:true;mso-position-horizontal-relative:margin;mso-position-horizontal:right;mso-position-vertical-relative:text;margin-top:2.2pt;mso-position-vertical:absolute;width:18.8pt;height:21.0pt;" wrapcoords="0 0 0 92856 96000 92856 96000 0 0 0">
                <v:path textboxrect="0,0,0,0"/>
                <v:imagedata r:id="rId34" o:title=""/>
              </v:shape>
            </w:pict>
          </mc:Fallback>
        </mc:AlternateContent>
      </w:r>
      <w:r>
        <w:t>Arbeitsblätter</w:t>
      </w:r>
      <w:bookmarkEnd w:id="9"/>
      <w:r>
        <w:t xml:space="preserve"> </w:t>
      </w:r>
    </w:p>
    <w:p w14:paraId="4704C0E5" w14:textId="77777777" w:rsidR="007D2ED7" w:rsidRDefault="009A4167">
      <w:pPr>
        <w:pStyle w:val="Listenabsatz"/>
        <w:spacing w:line="276" w:lineRule="auto"/>
        <w:ind w:left="426" w:hanging="426"/>
        <w:rPr>
          <w:rFonts w:cs="Arial"/>
          <w:sz w:val="22"/>
        </w:rPr>
      </w:pPr>
      <w:r>
        <w:rPr>
          <w:rFonts w:cs="Arial"/>
          <w:sz w:val="22"/>
        </w:rPr>
        <w:t>Folgende Arbeitsblätter stehen zur Verfügung:</w:t>
      </w:r>
    </w:p>
    <w:p w14:paraId="1C68E5CA" w14:textId="77777777" w:rsidR="007D2ED7" w:rsidRDefault="007D2ED7">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7D2ED7" w14:paraId="7616AB4E" w14:textId="77777777" w:rsidTr="007D2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F442CA1" w14:textId="77777777" w:rsidR="007D2ED7" w:rsidRDefault="009A4167">
            <w:pPr>
              <w:spacing w:line="276" w:lineRule="auto"/>
              <w:ind w:hanging="426"/>
              <w:rPr>
                <w:rFonts w:cs="Arial"/>
                <w:i/>
                <w:color w:val="000000"/>
                <w:sz w:val="22"/>
                <w:szCs w:val="20"/>
              </w:rPr>
            </w:pPr>
            <w:r>
              <w:rPr>
                <w:rFonts w:cs="Arial"/>
                <w:noProof/>
                <w:sz w:val="22"/>
                <w:lang w:eastAsia="de-DE"/>
              </w:rPr>
              <mc:AlternateContent>
                <mc:Choice Requires="wpg">
                  <w:drawing>
                    <wp:anchor distT="0" distB="0" distL="114300" distR="114300" simplePos="0" relativeHeight="251739136" behindDoc="0" locked="0" layoutInCell="1" allowOverlap="1" wp14:anchorId="4A8AF570" wp14:editId="4FF6B6DB">
                      <wp:simplePos x="0" y="0"/>
                      <wp:positionH relativeFrom="column">
                        <wp:posOffset>0</wp:posOffset>
                      </wp:positionH>
                      <wp:positionV relativeFrom="paragraph">
                        <wp:posOffset>68305</wp:posOffset>
                      </wp:positionV>
                      <wp:extent cx="238125" cy="266700"/>
                      <wp:effectExtent l="0" t="0" r="9525" b="0"/>
                      <wp:wrapSquare wrapText="bothSides"/>
                      <wp:docPr id="20" name="Grafik 4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mso-wrap-distance-left:9.0pt;mso-wrap-distance-top:0.0pt;mso-wrap-distance-right:9.0pt;mso-wrap-distance-bottom:0.0pt;z-index:251739136;o:allowoverlap:true;o:allowincell:true;mso-position-horizontal-relative:text;margin-left:0.0pt;mso-position-horizontal:absolute;mso-position-vertical-relative:text;margin-top:5.4pt;mso-position-vertical:absolute;width:18.8pt;height:21.0pt;">
                      <v:path textboxrect="0,0,0,0"/>
                      <v:imagedata r:id="rId34" o:title=""/>
                    </v:shape>
                  </w:pict>
                </mc:Fallback>
              </mc:AlternateContent>
            </w:r>
          </w:p>
        </w:tc>
        <w:tc>
          <w:tcPr>
            <w:tcW w:w="2551" w:type="dxa"/>
          </w:tcPr>
          <w:p w14:paraId="757109CE" w14:textId="77777777" w:rsidR="007D2ED7" w:rsidRDefault="009A4167">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Arbeitsblätter</w:t>
            </w:r>
          </w:p>
        </w:tc>
        <w:tc>
          <w:tcPr>
            <w:tcW w:w="5526" w:type="dxa"/>
          </w:tcPr>
          <w:p w14:paraId="0C9224A4" w14:textId="77777777" w:rsidR="007D2ED7" w:rsidRDefault="009A4167">
            <w:pPr>
              <w:pStyle w:val="Listenabsatz"/>
              <w:numPr>
                <w:ilvl w:val="0"/>
                <w:numId w:val="10"/>
              </w:numPr>
              <w:spacing w:before="120" w:after="120" w:line="276" w:lineRule="auto"/>
              <w:ind w:left="601" w:hanging="425"/>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 xml:space="preserve">Arbeitsblatt 1 – Empfehlungen für Marie </w:t>
            </w:r>
          </w:p>
          <w:p w14:paraId="5D946458" w14:textId="77777777" w:rsidR="007D2ED7" w:rsidRDefault="009A4167">
            <w:pPr>
              <w:pStyle w:val="Listenabsatz"/>
              <w:numPr>
                <w:ilvl w:val="0"/>
                <w:numId w:val="10"/>
              </w:numPr>
              <w:spacing w:before="120" w:after="120" w:line="276" w:lineRule="auto"/>
              <w:ind w:left="601" w:hanging="425"/>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2 – Zusammenhang von Berufsunterbrechung, Karriere und Rente</w:t>
            </w:r>
          </w:p>
          <w:p w14:paraId="20DA69B9" w14:textId="77777777" w:rsidR="007D2ED7" w:rsidRDefault="009A4167">
            <w:pPr>
              <w:pStyle w:val="Listenabsatz"/>
              <w:numPr>
                <w:ilvl w:val="0"/>
                <w:numId w:val="10"/>
              </w:numPr>
              <w:spacing w:before="120" w:after="120" w:line="276" w:lineRule="auto"/>
              <w:ind w:left="601" w:hanging="425"/>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3 – Antrag auf Kontenklärung</w:t>
            </w:r>
          </w:p>
        </w:tc>
      </w:tr>
    </w:tbl>
    <w:p w14:paraId="5EB6CC04" w14:textId="77777777" w:rsidR="007D2ED7" w:rsidRDefault="009A4167">
      <w:pPr>
        <w:pStyle w:val="berschrift1"/>
        <w:jc w:val="center"/>
      </w:pPr>
      <w:r>
        <w:rPr>
          <w:rFonts w:eastAsia="Calibri" w:cs="Arial"/>
          <w:color w:val="000000"/>
        </w:rPr>
        <w:br w:type="page"/>
      </w:r>
    </w:p>
    <w:p w14:paraId="25BD98E3" w14:textId="77777777" w:rsidR="007D2ED7" w:rsidRDefault="009A4167">
      <w:pPr>
        <w:rPr>
          <w:b/>
        </w:rPr>
      </w:pPr>
      <w:r>
        <w:rPr>
          <w:rFonts w:cs="Arial"/>
          <w:b/>
          <w:noProof/>
          <w:sz w:val="22"/>
          <w:lang w:eastAsia="de-DE"/>
        </w:rPr>
        <w:lastRenderedPageBreak/>
        <mc:AlternateContent>
          <mc:Choice Requires="wpg">
            <w:drawing>
              <wp:anchor distT="0" distB="0" distL="114300" distR="114300" simplePos="0" relativeHeight="251714560" behindDoc="0" locked="0" layoutInCell="1" allowOverlap="1" wp14:anchorId="46D1E259" wp14:editId="7CE554A8">
                <wp:simplePos x="0" y="0"/>
                <wp:positionH relativeFrom="margin">
                  <wp:align>right</wp:align>
                </wp:positionH>
                <wp:positionV relativeFrom="paragraph">
                  <wp:posOffset>6782</wp:posOffset>
                </wp:positionV>
                <wp:extent cx="238125" cy="266700"/>
                <wp:effectExtent l="0" t="0" r="9525" b="0"/>
                <wp:wrapSquare wrapText="bothSides"/>
                <wp:docPr id="21" name="Grafik 2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251714560;o:allowoverlap:true;o:allowincell:true;mso-position-horizontal-relative:margin;mso-position-horizontal:right;mso-position-vertical-relative:text;margin-top:0.5pt;mso-position-vertical:absolute;width:18.8pt;height:21.0pt;">
                <v:path textboxrect="0,0,0,0"/>
                <v:imagedata r:id="rId34" o:title=""/>
              </v:shape>
            </w:pict>
          </mc:Fallback>
        </mc:AlternateContent>
      </w:r>
      <w:r>
        <w:rPr>
          <w:b/>
        </w:rPr>
        <w:t>Arbeitsblatt 1</w:t>
      </w:r>
    </w:p>
    <w:p w14:paraId="759EF15C" w14:textId="77777777" w:rsidR="007D2ED7" w:rsidRDefault="009A4167">
      <w:pPr>
        <w:rPr>
          <w:b/>
        </w:rPr>
      </w:pPr>
      <w:r>
        <w:rPr>
          <w:b/>
        </w:rPr>
        <w:t>Empfehlungen für Marie</w:t>
      </w:r>
    </w:p>
    <w:p w14:paraId="6D9E5FC3" w14:textId="77777777" w:rsidR="007D2ED7" w:rsidRDefault="007D2ED7"/>
    <w:p w14:paraId="6FCCBA17" w14:textId="77777777" w:rsidR="007D2ED7" w:rsidRDefault="009A4167">
      <w:r>
        <w:t>Die Geschichte endet mit der Frage:</w:t>
      </w:r>
    </w:p>
    <w:p w14:paraId="1C0C071C" w14:textId="77777777" w:rsidR="007D2ED7" w:rsidRDefault="009A4167">
      <w:r>
        <w:t>Wie kann Marie sich informieren? Was kann sie tun?</w:t>
      </w:r>
    </w:p>
    <w:p w14:paraId="14796F4D" w14:textId="77777777" w:rsidR="007D2ED7" w:rsidRDefault="007D2ED7"/>
    <w:p w14:paraId="11AFA44F" w14:textId="77777777" w:rsidR="007D2ED7" w:rsidRDefault="009A4167">
      <w:pPr>
        <w:pStyle w:val="Listenabsatz"/>
        <w:numPr>
          <w:ilvl w:val="0"/>
          <w:numId w:val="33"/>
        </w:numPr>
      </w:pPr>
      <w:r>
        <w:t>Kennen Sie Fälle wie den von Sabine?</w:t>
      </w:r>
    </w:p>
    <w:p w14:paraId="1A3F1B2E" w14:textId="77777777" w:rsidR="007D2ED7" w:rsidRDefault="009A4167">
      <w:pPr>
        <w:pStyle w:val="Listenabsatz"/>
        <w:numPr>
          <w:ilvl w:val="0"/>
          <w:numId w:val="33"/>
        </w:numPr>
      </w:pPr>
      <w:r>
        <w:t>Was würden Sie Marie empfehlen?</w:t>
      </w:r>
    </w:p>
    <w:p w14:paraId="02027B32" w14:textId="77777777" w:rsidR="007D2ED7" w:rsidRDefault="009A4167">
      <w:pPr>
        <w:pStyle w:val="Listenabsatz"/>
        <w:numPr>
          <w:ilvl w:val="0"/>
          <w:numId w:val="33"/>
        </w:numPr>
      </w:pPr>
      <w:r>
        <w:t>Wo kann Marie sich beraten lassen?</w:t>
      </w:r>
    </w:p>
    <w:p w14:paraId="343CEB95" w14:textId="77777777" w:rsidR="007D2ED7" w:rsidRDefault="007D2ED7"/>
    <w:p w14:paraId="2026725F" w14:textId="77777777" w:rsidR="007D2ED7" w:rsidRDefault="009A4167">
      <w:r>
        <w:t>Überlegen Sie und schreiben Sie jeden Vorschlag auf eine eigene Moderationskarte.</w:t>
      </w:r>
      <w:r>
        <w:br w:type="page"/>
      </w:r>
    </w:p>
    <w:p w14:paraId="7DFE7CAD" w14:textId="77777777" w:rsidR="007D2ED7" w:rsidRDefault="009A4167">
      <w:pPr>
        <w:rPr>
          <w:b/>
        </w:rPr>
      </w:pPr>
      <w:r>
        <w:rPr>
          <w:rFonts w:cs="Arial"/>
          <w:b/>
          <w:noProof/>
          <w:sz w:val="22"/>
          <w:lang w:eastAsia="de-DE"/>
        </w:rPr>
        <w:lastRenderedPageBreak/>
        <mc:AlternateContent>
          <mc:Choice Requires="wpg">
            <w:drawing>
              <wp:anchor distT="0" distB="0" distL="114300" distR="114300" simplePos="0" relativeHeight="251712512" behindDoc="0" locked="0" layoutInCell="1" allowOverlap="1" wp14:anchorId="04EDB98E" wp14:editId="2EF42E44">
                <wp:simplePos x="0" y="0"/>
                <wp:positionH relativeFrom="margin">
                  <wp:align>right</wp:align>
                </wp:positionH>
                <wp:positionV relativeFrom="paragraph">
                  <wp:posOffset>51</wp:posOffset>
                </wp:positionV>
                <wp:extent cx="238125" cy="266700"/>
                <wp:effectExtent l="0" t="0" r="9525" b="0"/>
                <wp:wrapSquare wrapText="bothSides"/>
                <wp:docPr id="22" name="Grafik 2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mso-wrap-distance-left:9.0pt;mso-wrap-distance-top:0.0pt;mso-wrap-distance-right:9.0pt;mso-wrap-distance-bottom:0.0pt;z-index:251712512;o:allowoverlap:true;o:allowincell:true;mso-position-horizontal-relative:margin;mso-position-horizontal:right;mso-position-vertical-relative:text;margin-top:0.0pt;mso-position-vertical:absolute;width:18.8pt;height:21.0pt;">
                <v:path textboxrect="0,0,0,0"/>
                <v:imagedata r:id="rId34" o:title=""/>
              </v:shape>
            </w:pict>
          </mc:Fallback>
        </mc:AlternateContent>
      </w:r>
      <w:r>
        <w:rPr>
          <w:b/>
        </w:rPr>
        <w:t>Arbeitsblatt 2</w:t>
      </w:r>
    </w:p>
    <w:p w14:paraId="2701F4B5" w14:textId="77777777" w:rsidR="007D2ED7" w:rsidRDefault="009A4167">
      <w:pPr>
        <w:rPr>
          <w:b/>
        </w:rPr>
      </w:pPr>
      <w:r>
        <w:rPr>
          <w:b/>
        </w:rPr>
        <w:t>Zusammenhang von Berufsunterbrechung, Karriere und Rente</w:t>
      </w:r>
    </w:p>
    <w:p w14:paraId="111580F9" w14:textId="77777777" w:rsidR="007D2ED7" w:rsidRDefault="007D2ED7">
      <w:pPr>
        <w:pStyle w:val="Listenabsatz"/>
        <w:rPr>
          <w:sz w:val="40"/>
        </w:rPr>
      </w:pPr>
    </w:p>
    <w:p w14:paraId="0101934C" w14:textId="77777777" w:rsidR="007D2ED7" w:rsidRDefault="009A4167">
      <w:pPr>
        <w:spacing w:line="240" w:lineRule="auto"/>
      </w:pPr>
      <w:r>
        <w:rPr>
          <w:rFonts w:cs="Arial"/>
          <w:szCs w:val="20"/>
        </w:rPr>
        <w:t>Schauen Sie sich den Flyer Perspektive Wiedereinstieg des BMFSFJ an.</w:t>
      </w:r>
    </w:p>
    <w:p w14:paraId="347C7EFC" w14:textId="77777777" w:rsidR="007D2ED7" w:rsidRDefault="007D2ED7"/>
    <w:p w14:paraId="2720621D" w14:textId="77777777" w:rsidR="007D2ED7" w:rsidRDefault="009A4167">
      <w:r>
        <w:t xml:space="preserve">Diskutieren Sie folgende Fragen: </w:t>
      </w:r>
    </w:p>
    <w:p w14:paraId="2060CC57" w14:textId="77777777" w:rsidR="007D2ED7" w:rsidRDefault="009A4167">
      <w:pPr>
        <w:pStyle w:val="Listenabsatz"/>
        <w:numPr>
          <w:ilvl w:val="0"/>
          <w:numId w:val="32"/>
        </w:numPr>
        <w:spacing w:before="240"/>
        <w:ind w:left="799" w:hanging="357"/>
      </w:pPr>
      <w:r>
        <w:t>Warum ist finanzielle Unabhängigkeit für jeden ein wichtiges Ziel?</w:t>
      </w:r>
    </w:p>
    <w:p w14:paraId="3C8BE09D" w14:textId="77777777" w:rsidR="007D2ED7" w:rsidRDefault="007D2ED7">
      <w:pPr>
        <w:pStyle w:val="Listenabsatz"/>
        <w:spacing w:before="240"/>
        <w:ind w:left="799"/>
      </w:pPr>
    </w:p>
    <w:p w14:paraId="5D34AF4D" w14:textId="77777777" w:rsidR="007D2ED7" w:rsidRDefault="009A4167">
      <w:pPr>
        <w:pStyle w:val="Listenabsatz"/>
        <w:numPr>
          <w:ilvl w:val="0"/>
          <w:numId w:val="32"/>
        </w:numPr>
        <w:spacing w:before="240"/>
        <w:ind w:left="799" w:hanging="357"/>
      </w:pPr>
      <w:r>
        <w:t>Wieso ist es gerade für Frauen von besonderer Bedeutung?</w:t>
      </w:r>
    </w:p>
    <w:p w14:paraId="49361169" w14:textId="77777777" w:rsidR="007D2ED7" w:rsidRDefault="007D2ED7">
      <w:pPr>
        <w:pStyle w:val="Listenabsatz"/>
        <w:spacing w:before="240"/>
        <w:ind w:left="799"/>
      </w:pPr>
    </w:p>
    <w:p w14:paraId="3A46CD53" w14:textId="77777777" w:rsidR="007D2ED7" w:rsidRDefault="009A4167">
      <w:pPr>
        <w:pStyle w:val="Listenabsatz"/>
        <w:numPr>
          <w:ilvl w:val="0"/>
          <w:numId w:val="32"/>
        </w:numPr>
        <w:spacing w:before="240"/>
        <w:ind w:left="799" w:hanging="357"/>
      </w:pPr>
      <w:r>
        <w:t>Welche Beratungsstellen kennen Sie?</w:t>
      </w:r>
    </w:p>
    <w:p w14:paraId="493FBD5F" w14:textId="77777777" w:rsidR="007D2ED7" w:rsidRDefault="007D2ED7">
      <w:pPr>
        <w:pStyle w:val="Listenabsatz"/>
      </w:pPr>
    </w:p>
    <w:p w14:paraId="2D50C5A5" w14:textId="77777777" w:rsidR="007D2ED7" w:rsidRDefault="009A4167">
      <w:pPr>
        <w:spacing w:before="240"/>
      </w:pPr>
      <w:r>
        <w:t>Informieren Sie sich im Internet über geeignete Beratungsstellen zu den Themen Beruf, Weiterbildung, Altersvorsorge.</w:t>
      </w:r>
      <w:r>
        <w:rPr>
          <w:b/>
        </w:rPr>
        <w:t xml:space="preserve"> </w:t>
      </w:r>
      <w:r>
        <w:rPr>
          <w:b/>
        </w:rPr>
        <w:br w:type="page"/>
      </w:r>
    </w:p>
    <w:p w14:paraId="0EBB2682" w14:textId="77777777" w:rsidR="007D2ED7" w:rsidRDefault="009A4167">
      <w:pPr>
        <w:rPr>
          <w:b/>
        </w:rPr>
      </w:pPr>
      <w:r>
        <w:rPr>
          <w:rFonts w:cs="Arial"/>
          <w:b/>
          <w:noProof/>
          <w:sz w:val="22"/>
          <w:lang w:eastAsia="de-DE"/>
        </w:rPr>
        <w:lastRenderedPageBreak/>
        <mc:AlternateContent>
          <mc:Choice Requires="wpg">
            <w:drawing>
              <wp:anchor distT="0" distB="0" distL="114300" distR="114300" simplePos="0" relativeHeight="251710464" behindDoc="0" locked="0" layoutInCell="1" allowOverlap="1" wp14:anchorId="689FAA96" wp14:editId="50602C0F">
                <wp:simplePos x="0" y="0"/>
                <wp:positionH relativeFrom="column">
                  <wp:posOffset>5625389</wp:posOffset>
                </wp:positionH>
                <wp:positionV relativeFrom="paragraph">
                  <wp:posOffset>6782</wp:posOffset>
                </wp:positionV>
                <wp:extent cx="238125" cy="266700"/>
                <wp:effectExtent l="0" t="0" r="9525" b="0"/>
                <wp:wrapSquare wrapText="bothSides"/>
                <wp:docPr id="23" name="Grafik 1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9.0pt;mso-wrap-distance-bottom:0.0pt;z-index:251710464;o:allowoverlap:true;o:allowincell:true;mso-position-horizontal-relative:text;margin-left:442.9pt;mso-position-horizontal:absolute;mso-position-vertical-relative:text;margin-top:0.5pt;mso-position-vertical:absolute;width:18.8pt;height:21.0pt;">
                <v:path textboxrect="0,0,0,0"/>
                <v:imagedata r:id="rId34" o:title=""/>
              </v:shape>
            </w:pict>
          </mc:Fallback>
        </mc:AlternateContent>
      </w:r>
      <w:r>
        <w:rPr>
          <w:b/>
        </w:rPr>
        <w:t xml:space="preserve">Arbeitsblatt 3 </w:t>
      </w:r>
    </w:p>
    <w:p w14:paraId="3CC0FB5B" w14:textId="77777777" w:rsidR="007D2ED7" w:rsidRDefault="007D2ED7">
      <w:pPr>
        <w:pStyle w:val="Standard1"/>
        <w:tabs>
          <w:tab w:val="left" w:pos="2486"/>
        </w:tabs>
        <w:rPr>
          <w:rFonts w:cs="Arial"/>
          <w:b/>
          <w:szCs w:val="28"/>
        </w:rPr>
      </w:pPr>
    </w:p>
    <w:p w14:paraId="52779964" w14:textId="77777777" w:rsidR="007D2ED7" w:rsidRDefault="009A4167">
      <w:pPr>
        <w:spacing w:line="240" w:lineRule="auto"/>
        <w:rPr>
          <w:rFonts w:cs="Arial"/>
          <w:b/>
        </w:rPr>
      </w:pPr>
      <w:r>
        <w:rPr>
          <w:rFonts w:cs="Arial"/>
          <w:b/>
        </w:rPr>
        <w:t>Antrag auf Kontenklärung</w:t>
      </w:r>
    </w:p>
    <w:p w14:paraId="5144682B" w14:textId="77777777" w:rsidR="007D2ED7" w:rsidRDefault="007D2ED7">
      <w:pPr>
        <w:rPr>
          <w:b/>
        </w:rPr>
      </w:pPr>
    </w:p>
    <w:p w14:paraId="485D2777" w14:textId="77777777" w:rsidR="007D2ED7" w:rsidRDefault="009A4167">
      <w:pPr>
        <w:pStyle w:val="Listenabsatz"/>
        <w:numPr>
          <w:ilvl w:val="0"/>
          <w:numId w:val="35"/>
        </w:numPr>
      </w:pPr>
      <w:r>
        <w:t>Schauen Sie sich den Antrag auf Kontenklärung an.</w:t>
      </w:r>
    </w:p>
    <w:p w14:paraId="38BFE503" w14:textId="77777777" w:rsidR="007D2ED7" w:rsidRDefault="009A4167">
      <w:pPr>
        <w:pStyle w:val="Listenabsatz"/>
        <w:numPr>
          <w:ilvl w:val="0"/>
          <w:numId w:val="36"/>
        </w:numPr>
      </w:pPr>
      <w:r>
        <w:t>Gehen Sie alle Felder durch und überlegen Sie mögliche Antworten?</w:t>
      </w:r>
    </w:p>
    <w:p w14:paraId="34C16355" w14:textId="77777777" w:rsidR="007D2ED7" w:rsidRDefault="009A4167">
      <w:pPr>
        <w:pStyle w:val="Listenabsatz"/>
        <w:numPr>
          <w:ilvl w:val="0"/>
          <w:numId w:val="36"/>
        </w:numPr>
      </w:pPr>
      <w:r>
        <w:t>Welche Fragen und Begriffe kennen Sie?</w:t>
      </w:r>
    </w:p>
    <w:p w14:paraId="7A0C730A" w14:textId="77777777" w:rsidR="007D2ED7" w:rsidRDefault="009A4167">
      <w:pPr>
        <w:pStyle w:val="Listenabsatz"/>
        <w:numPr>
          <w:ilvl w:val="0"/>
          <w:numId w:val="36"/>
        </w:numPr>
      </w:pPr>
      <w:r>
        <w:t>Welche Fragen und Begriffe sind unklar?</w:t>
      </w:r>
    </w:p>
    <w:p w14:paraId="4AA64B8E" w14:textId="77777777" w:rsidR="007D2ED7" w:rsidRDefault="007D2ED7"/>
    <w:p w14:paraId="68AD696A" w14:textId="77777777" w:rsidR="007D2ED7" w:rsidRDefault="009A4167">
      <w:pPr>
        <w:pStyle w:val="Listenabsatz"/>
        <w:numPr>
          <w:ilvl w:val="0"/>
          <w:numId w:val="35"/>
        </w:numPr>
      </w:pPr>
      <w:r>
        <w:t xml:space="preserve">Informieren Sie sich im Internet, wo die nächste für Sie zuständige Beratungsstelle der Deutschen Rentenversicherung ist. </w:t>
      </w:r>
    </w:p>
    <w:p w14:paraId="5FB1F7C0" w14:textId="77777777" w:rsidR="007D2ED7" w:rsidRDefault="009A4167">
      <w:pPr>
        <w:rPr>
          <w:rFonts w:eastAsia="Cambria" w:cs="Cambria"/>
          <w:b/>
          <w:szCs w:val="32"/>
        </w:rPr>
      </w:pPr>
      <w:r>
        <w:rPr>
          <w:rFonts w:eastAsia="Cambria" w:cs="Cambria"/>
          <w:b/>
          <w:szCs w:val="32"/>
        </w:rPr>
        <w:br w:type="page"/>
      </w:r>
    </w:p>
    <w:p w14:paraId="497A5E56" w14:textId="77777777" w:rsidR="007D2ED7" w:rsidRDefault="007D2ED7">
      <w:pPr>
        <w:spacing w:line="240" w:lineRule="auto"/>
        <w:rPr>
          <w:rFonts w:cs="Arial"/>
          <w:b/>
          <w:color w:val="000000"/>
          <w:sz w:val="32"/>
          <w:szCs w:val="32"/>
        </w:rPr>
      </w:pPr>
    </w:p>
    <w:p w14:paraId="7681DE0F" w14:textId="77777777" w:rsidR="007D2ED7" w:rsidRDefault="009A4167">
      <w:pPr>
        <w:pStyle w:val="berschrift1"/>
      </w:pPr>
      <w:bookmarkStart w:id="10" w:name="_Toc25754376"/>
      <w:r>
        <w:t>3</w:t>
      </w:r>
      <w:r>
        <w:tab/>
        <w:t>Sammlung der Materialien für Lehrende</w:t>
      </w:r>
      <w:bookmarkEnd w:id="10"/>
    </w:p>
    <w:p w14:paraId="6F30D6F7" w14:textId="77777777" w:rsidR="007D2ED7" w:rsidRDefault="007D2ED7">
      <w:pPr>
        <w:spacing w:line="276" w:lineRule="auto"/>
        <w:ind w:firstLine="708"/>
        <w:rPr>
          <w:rFonts w:cs="Arial"/>
          <w:sz w:val="22"/>
          <w:highlight w:val="green"/>
        </w:rPr>
      </w:pPr>
    </w:p>
    <w:p w14:paraId="3FB3A2C3" w14:textId="77777777" w:rsidR="007D2ED7" w:rsidRDefault="009A4167">
      <w:pPr>
        <w:spacing w:line="276" w:lineRule="auto"/>
        <w:ind w:left="708" w:hanging="566"/>
        <w:rPr>
          <w:rFonts w:cs="Arial"/>
          <w:sz w:val="22"/>
        </w:rPr>
      </w:pPr>
      <w:r>
        <w:rPr>
          <w:rFonts w:cs="Arial"/>
          <w:sz w:val="22"/>
        </w:rPr>
        <w:t>Folgende Materialien für Lehrende stehen zur Verfügung:</w:t>
      </w:r>
    </w:p>
    <w:p w14:paraId="6977F55E" w14:textId="77777777" w:rsidR="007D2ED7" w:rsidRDefault="007D2ED7">
      <w:pPr>
        <w:rPr>
          <w:rFonts w:cs="Arial"/>
          <w:b/>
        </w:rPr>
      </w:pPr>
    </w:p>
    <w:tbl>
      <w:tblPr>
        <w:tblStyle w:val="EinfacheTabelle2"/>
        <w:tblpPr w:leftFromText="141" w:rightFromText="141" w:vertAnchor="text" w:horzAnchor="margin" w:tblpX="567" w:tblpY="28"/>
        <w:tblW w:w="8786" w:type="dxa"/>
        <w:tblLook w:val="04A0" w:firstRow="1" w:lastRow="0" w:firstColumn="1" w:lastColumn="0" w:noHBand="0" w:noVBand="1"/>
      </w:tblPr>
      <w:tblGrid>
        <w:gridCol w:w="709"/>
        <w:gridCol w:w="2551"/>
        <w:gridCol w:w="5526"/>
      </w:tblGrid>
      <w:tr w:rsidR="007D2ED7" w14:paraId="3918218F" w14:textId="77777777" w:rsidTr="007D2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7F7F7F" w:themeColor="text1" w:themeTint="80"/>
            </w:tcBorders>
          </w:tcPr>
          <w:p w14:paraId="3A0D11E2" w14:textId="77777777" w:rsidR="007D2ED7" w:rsidRDefault="009A4167">
            <w:pPr>
              <w:spacing w:line="276" w:lineRule="auto"/>
              <w:rPr>
                <w:rFonts w:cs="Arial"/>
                <w:i/>
                <w:color w:val="000000"/>
                <w:sz w:val="22"/>
              </w:rPr>
            </w:pPr>
            <w:r>
              <w:rPr>
                <w:rFonts w:cs="Arial"/>
                <w:i/>
                <w:noProof/>
                <w:color w:val="000000"/>
                <w:sz w:val="22"/>
                <w:lang w:eastAsia="de-DE"/>
              </w:rPr>
              <mc:AlternateContent>
                <mc:Choice Requires="wpg">
                  <w:drawing>
                    <wp:anchor distT="0" distB="0" distL="114300" distR="114300" simplePos="0" relativeHeight="251734016" behindDoc="0" locked="0" layoutInCell="1" allowOverlap="1" wp14:anchorId="1487270D" wp14:editId="1FF1CAE8">
                      <wp:simplePos x="0" y="0"/>
                      <wp:positionH relativeFrom="column">
                        <wp:posOffset>2540</wp:posOffset>
                      </wp:positionH>
                      <wp:positionV relativeFrom="paragraph">
                        <wp:posOffset>110998</wp:posOffset>
                      </wp:positionV>
                      <wp:extent cx="263525" cy="263525"/>
                      <wp:effectExtent l="0" t="0" r="3175" b="3175"/>
                      <wp:wrapSquare wrapText="bothSides"/>
                      <wp:docPr id="24" name="Grafik 98"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srvdaten\UserFolderRedirection\maniae\Eigene Bilder\CurVe_icons\Element 58.png"/>
                              <pic:cNvPicPr>
                                <a:picLocks noChangeAspect="1"/>
                              </pic:cNvPicPr>
                            </pic:nvPicPr>
                            <pic:blipFill>
                              <a:blip r:embed="rId37"/>
                              <a:stretch/>
                            </pic:blipFill>
                            <pic:spPr bwMode="auto">
                              <a:xfrm>
                                <a:off x="0" y="0"/>
                                <a:ext cx="263525" cy="263525"/>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0pt;mso-wrap-distance-top:0.0pt;mso-wrap-distance-right:9.0pt;mso-wrap-distance-bottom:0.0pt;z-index:251734016;o:allowoverlap:true;o:allowincell:true;mso-position-horizontal-relative:text;margin-left:0.2pt;mso-position-horizontal:absolute;mso-position-vertical-relative:text;margin-top:8.7pt;mso-position-vertical:absolute;width:20.8pt;height:20.8pt;">
                      <v:path textboxrect="0,0,0,0"/>
                      <v:imagedata r:id="rId38" o:title=""/>
                    </v:shape>
                  </w:pict>
                </mc:Fallback>
              </mc:AlternateContent>
            </w:r>
          </w:p>
        </w:tc>
        <w:tc>
          <w:tcPr>
            <w:tcW w:w="2551" w:type="dxa"/>
            <w:tcBorders>
              <w:top w:val="single" w:sz="4" w:space="0" w:color="7F7F7F" w:themeColor="text1" w:themeTint="80"/>
            </w:tcBorders>
          </w:tcPr>
          <w:p w14:paraId="2273D2CF" w14:textId="77777777" w:rsidR="007D2ED7" w:rsidRDefault="009A4167">
            <w:pPr>
              <w:spacing w:before="120" w:after="120" w:line="276" w:lineRule="auto"/>
              <w:ind w:left="-108"/>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Beispielhafter </w:t>
            </w:r>
            <w:r>
              <w:rPr>
                <w:rFonts w:cs="Arial"/>
                <w:b w:val="0"/>
                <w:color w:val="000000"/>
                <w:sz w:val="22"/>
              </w:rPr>
              <w:br/>
              <w:t>Moderationsplan</w:t>
            </w:r>
          </w:p>
        </w:tc>
        <w:tc>
          <w:tcPr>
            <w:tcW w:w="5526" w:type="dxa"/>
            <w:tcBorders>
              <w:top w:val="single" w:sz="4" w:space="0" w:color="7F7F7F" w:themeColor="text1" w:themeTint="80"/>
            </w:tcBorders>
          </w:tcPr>
          <w:p w14:paraId="506B2285" w14:textId="77777777" w:rsidR="007D2ED7" w:rsidRDefault="009A4167">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Didaktisch-methodischer Vorschlag, wie mit dem Materialset unterrichtet werden kann</w:t>
            </w:r>
          </w:p>
        </w:tc>
      </w:tr>
      <w:tr w:rsidR="007D2ED7" w14:paraId="56C26E46" w14:textId="77777777" w:rsidTr="007D2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none" w:sz="4" w:space="0" w:color="000000"/>
            </w:tcBorders>
          </w:tcPr>
          <w:p w14:paraId="6DCC2B3C" w14:textId="77777777" w:rsidR="007D2ED7" w:rsidRDefault="009A4167">
            <w:pPr>
              <w:spacing w:line="276" w:lineRule="auto"/>
              <w:rPr>
                <w:rFonts w:cs="Arial"/>
                <w:color w:val="000000"/>
                <w:sz w:val="22"/>
                <w:lang w:eastAsia="de-DE"/>
              </w:rPr>
            </w:pPr>
            <w:r>
              <w:rPr>
                <w:rFonts w:cs="Arial"/>
                <w:noProof/>
                <w:sz w:val="22"/>
                <w:lang w:eastAsia="de-DE"/>
              </w:rPr>
              <mc:AlternateContent>
                <mc:Choice Requires="wpg">
                  <w:drawing>
                    <wp:anchor distT="0" distB="0" distL="114300" distR="114300" simplePos="0" relativeHeight="251708416" behindDoc="0" locked="0" layoutInCell="1" allowOverlap="1" wp14:anchorId="1A01EE11" wp14:editId="5716B61A">
                      <wp:simplePos x="0" y="0"/>
                      <wp:positionH relativeFrom="column">
                        <wp:posOffset>0</wp:posOffset>
                      </wp:positionH>
                      <wp:positionV relativeFrom="paragraph">
                        <wp:posOffset>69012</wp:posOffset>
                      </wp:positionV>
                      <wp:extent cx="238125" cy="266700"/>
                      <wp:effectExtent l="0" t="0" r="9525" b="0"/>
                      <wp:wrapSquare wrapText="bothSides"/>
                      <wp:docPr id="25" name="Grafik 13"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0pt;mso-wrap-distance-bottom:0.0pt;z-index:251708416;o:allowoverlap:true;o:allowincell:true;mso-position-horizontal-relative:text;margin-left:0.0pt;mso-position-horizontal:absolute;mso-position-vertical-relative:text;margin-top:5.4pt;mso-position-vertical:absolute;width:18.8pt;height:21.0pt;">
                      <v:path textboxrect="0,0,0,0"/>
                      <v:imagedata r:id="rId34" o:title=""/>
                    </v:shape>
                  </w:pict>
                </mc:Fallback>
              </mc:AlternateContent>
            </w:r>
          </w:p>
        </w:tc>
        <w:tc>
          <w:tcPr>
            <w:tcW w:w="2551" w:type="dxa"/>
            <w:tcBorders>
              <w:bottom w:val="none" w:sz="4" w:space="0" w:color="000000"/>
            </w:tcBorders>
          </w:tcPr>
          <w:p w14:paraId="4CA39728" w14:textId="77777777" w:rsidR="007D2ED7" w:rsidRDefault="009A4167">
            <w:pPr>
              <w:spacing w:before="120" w:after="120" w:line="276" w:lineRule="auto"/>
              <w:ind w:left="-108"/>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lang w:eastAsia="de-DE"/>
              </w:rPr>
              <w:t>Zusatzmaterialien</w:t>
            </w:r>
          </w:p>
        </w:tc>
        <w:tc>
          <w:tcPr>
            <w:tcW w:w="5526" w:type="dxa"/>
            <w:tcBorders>
              <w:bottom w:val="none" w:sz="4" w:space="0" w:color="000000"/>
            </w:tcBorders>
          </w:tcPr>
          <w:p w14:paraId="3AEAA4D6" w14:textId="77777777" w:rsidR="007D2ED7" w:rsidRDefault="009A416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rPr>
              <w:t xml:space="preserve">Über den Moderationsplan hinausgehende Hinweise und Unterlagen für Lehrende </w:t>
            </w:r>
          </w:p>
        </w:tc>
      </w:tr>
      <w:tr w:rsidR="007D2ED7" w14:paraId="7076D3D8" w14:textId="77777777" w:rsidTr="007D2ED7">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7C0D46AC" w14:textId="77777777" w:rsidR="007D2ED7" w:rsidRDefault="007D2ED7">
            <w:pPr>
              <w:spacing w:line="276" w:lineRule="auto"/>
              <w:rPr>
                <w:rFonts w:cs="Arial"/>
                <w:i/>
                <w:color w:val="000000"/>
                <w:sz w:val="22"/>
              </w:rPr>
            </w:pPr>
          </w:p>
        </w:tc>
        <w:tc>
          <w:tcPr>
            <w:tcW w:w="2551" w:type="dxa"/>
            <w:tcBorders>
              <w:top w:val="none" w:sz="4" w:space="0" w:color="000000"/>
              <w:bottom w:val="none" w:sz="4" w:space="0" w:color="000000"/>
            </w:tcBorders>
          </w:tcPr>
          <w:p w14:paraId="245D2D1F" w14:textId="77777777" w:rsidR="007D2ED7" w:rsidRDefault="009A4167">
            <w:pPr>
              <w:pStyle w:val="Listenabsatz"/>
              <w:numPr>
                <w:ilvl w:val="0"/>
                <w:numId w:val="9"/>
              </w:numPr>
              <w:spacing w:before="120" w:after="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Didaktisch-methodische Hinweise</w:t>
            </w:r>
          </w:p>
        </w:tc>
        <w:tc>
          <w:tcPr>
            <w:tcW w:w="5526" w:type="dxa"/>
            <w:tcBorders>
              <w:top w:val="none" w:sz="4" w:space="0" w:color="000000"/>
              <w:bottom w:val="none" w:sz="4" w:space="0" w:color="000000"/>
            </w:tcBorders>
          </w:tcPr>
          <w:p w14:paraId="2598C2D3" w14:textId="77777777" w:rsidR="007D2ED7" w:rsidRDefault="009A4167">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Tipps für die Arbeit mit dem Materialset sowie zum Ablauf einzelner variabler Unterrichtseinheiten</w:t>
            </w:r>
          </w:p>
        </w:tc>
      </w:tr>
      <w:tr w:rsidR="007D2ED7" w14:paraId="030F4D8A" w14:textId="77777777" w:rsidTr="007D2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single" w:sz="4" w:space="0" w:color="auto"/>
            </w:tcBorders>
          </w:tcPr>
          <w:p w14:paraId="19A9F258" w14:textId="77777777" w:rsidR="007D2ED7" w:rsidRDefault="007D2ED7">
            <w:pPr>
              <w:spacing w:line="276" w:lineRule="auto"/>
              <w:rPr>
                <w:rFonts w:cs="Arial"/>
                <w:i/>
                <w:color w:val="000000"/>
                <w:sz w:val="22"/>
              </w:rPr>
            </w:pPr>
          </w:p>
        </w:tc>
        <w:tc>
          <w:tcPr>
            <w:tcW w:w="2551" w:type="dxa"/>
            <w:tcBorders>
              <w:top w:val="none" w:sz="4" w:space="0" w:color="000000"/>
              <w:bottom w:val="single" w:sz="4" w:space="0" w:color="auto"/>
            </w:tcBorders>
          </w:tcPr>
          <w:p w14:paraId="27C2CA99" w14:textId="77777777" w:rsidR="007D2ED7" w:rsidRDefault="009A4167">
            <w:pPr>
              <w:pStyle w:val="Listenabsatz"/>
              <w:numPr>
                <w:ilvl w:val="0"/>
                <w:numId w:val="9"/>
              </w:numPr>
              <w:spacing w:before="120"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Linkliste</w:t>
            </w:r>
          </w:p>
        </w:tc>
        <w:tc>
          <w:tcPr>
            <w:tcW w:w="5526" w:type="dxa"/>
            <w:tcBorders>
              <w:top w:val="none" w:sz="4" w:space="0" w:color="000000"/>
              <w:bottom w:val="single" w:sz="4" w:space="0" w:color="auto"/>
            </w:tcBorders>
          </w:tcPr>
          <w:p w14:paraId="76E324FF" w14:textId="77777777" w:rsidR="007D2ED7" w:rsidRDefault="009A416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sz w:val="22"/>
              </w:rPr>
              <w:t>Broschüren und Informationsseiten mit ergänzenden und weiterführenden Fachinformationen</w:t>
            </w:r>
          </w:p>
        </w:tc>
      </w:tr>
    </w:tbl>
    <w:p w14:paraId="7D1E6731" w14:textId="77777777" w:rsidR="007D2ED7" w:rsidRDefault="007D2ED7">
      <w:pPr>
        <w:rPr>
          <w:rFonts w:cs="Arial"/>
          <w:b/>
        </w:rPr>
      </w:pPr>
    </w:p>
    <w:p w14:paraId="1269CE9F" w14:textId="77777777" w:rsidR="007D2ED7" w:rsidRDefault="007D2ED7">
      <w:pPr>
        <w:rPr>
          <w:rFonts w:cs="Arial"/>
        </w:rPr>
      </w:pPr>
    </w:p>
    <w:p w14:paraId="00287212" w14:textId="77777777" w:rsidR="007D2ED7" w:rsidRDefault="007D2ED7">
      <w:pPr>
        <w:rPr>
          <w:rFonts w:cs="Arial"/>
        </w:rPr>
      </w:pPr>
    </w:p>
    <w:p w14:paraId="2AACDAE2" w14:textId="77777777" w:rsidR="007D2ED7" w:rsidRDefault="007D2ED7">
      <w:pPr>
        <w:rPr>
          <w:rFonts w:cs="Arial"/>
        </w:rPr>
      </w:pPr>
    </w:p>
    <w:p w14:paraId="4455C860" w14:textId="77777777" w:rsidR="007D2ED7" w:rsidRDefault="007D2ED7">
      <w:pPr>
        <w:rPr>
          <w:rFonts w:cs="Arial"/>
        </w:rPr>
      </w:pPr>
    </w:p>
    <w:p w14:paraId="29F4DC8C" w14:textId="77777777" w:rsidR="007D2ED7" w:rsidRDefault="007D2ED7">
      <w:pPr>
        <w:rPr>
          <w:rFonts w:cs="Arial"/>
        </w:rPr>
      </w:pPr>
    </w:p>
    <w:p w14:paraId="31BDC040" w14:textId="77777777" w:rsidR="007D2ED7" w:rsidRDefault="007D2ED7">
      <w:pPr>
        <w:rPr>
          <w:rFonts w:cs="Arial"/>
        </w:rPr>
      </w:pPr>
    </w:p>
    <w:p w14:paraId="57852579" w14:textId="77777777" w:rsidR="007D2ED7" w:rsidRDefault="007D2ED7">
      <w:pPr>
        <w:rPr>
          <w:rFonts w:cs="Arial"/>
        </w:rPr>
      </w:pPr>
    </w:p>
    <w:p w14:paraId="29FB8513" w14:textId="77777777" w:rsidR="007D2ED7" w:rsidRDefault="007D2ED7">
      <w:pPr>
        <w:rPr>
          <w:rFonts w:cs="Arial"/>
        </w:rPr>
      </w:pPr>
    </w:p>
    <w:p w14:paraId="312CF5E2" w14:textId="77777777" w:rsidR="007D2ED7" w:rsidRDefault="007D2ED7">
      <w:pPr>
        <w:rPr>
          <w:rFonts w:cs="Arial"/>
        </w:rPr>
      </w:pPr>
    </w:p>
    <w:p w14:paraId="24E1999F" w14:textId="77777777" w:rsidR="007D2ED7" w:rsidRDefault="007D2ED7">
      <w:pPr>
        <w:rPr>
          <w:rFonts w:cs="Arial"/>
        </w:rPr>
      </w:pPr>
    </w:p>
    <w:p w14:paraId="7DCF3D47" w14:textId="77777777" w:rsidR="007D2ED7" w:rsidRDefault="007D2ED7">
      <w:pPr>
        <w:rPr>
          <w:rFonts w:cs="Arial"/>
        </w:rPr>
      </w:pPr>
    </w:p>
    <w:p w14:paraId="126EC8CD" w14:textId="77777777" w:rsidR="007D2ED7" w:rsidRDefault="007D2ED7">
      <w:pPr>
        <w:rPr>
          <w:rFonts w:cs="Arial"/>
        </w:rPr>
      </w:pPr>
    </w:p>
    <w:p w14:paraId="3F1A2BA0" w14:textId="77777777" w:rsidR="007D2ED7" w:rsidRDefault="007D2ED7">
      <w:pPr>
        <w:rPr>
          <w:rFonts w:cs="Arial"/>
        </w:rPr>
      </w:pPr>
    </w:p>
    <w:p w14:paraId="6A087A14" w14:textId="77777777" w:rsidR="007D2ED7" w:rsidRDefault="007D2ED7">
      <w:pPr>
        <w:rPr>
          <w:rFonts w:cs="Arial"/>
        </w:rPr>
      </w:pPr>
    </w:p>
    <w:p w14:paraId="6240531D" w14:textId="77777777" w:rsidR="007D2ED7" w:rsidRDefault="007D2ED7">
      <w:pPr>
        <w:rPr>
          <w:rFonts w:cs="Arial"/>
        </w:rPr>
      </w:pPr>
    </w:p>
    <w:p w14:paraId="58C1776B" w14:textId="77777777" w:rsidR="007D2ED7" w:rsidRDefault="007D2ED7">
      <w:pPr>
        <w:rPr>
          <w:rFonts w:cs="Arial"/>
        </w:rPr>
      </w:pPr>
    </w:p>
    <w:p w14:paraId="110F35B1" w14:textId="77777777" w:rsidR="007D2ED7" w:rsidRDefault="007D2ED7">
      <w:pPr>
        <w:rPr>
          <w:rFonts w:cs="Arial"/>
        </w:rPr>
      </w:pPr>
    </w:p>
    <w:p w14:paraId="0F8B7768" w14:textId="77777777" w:rsidR="007D2ED7" w:rsidRDefault="007D2ED7">
      <w:pPr>
        <w:rPr>
          <w:rFonts w:cs="Arial"/>
        </w:rPr>
      </w:pPr>
    </w:p>
    <w:p w14:paraId="74709BC8" w14:textId="77777777" w:rsidR="007D2ED7" w:rsidRDefault="007D2ED7">
      <w:pPr>
        <w:rPr>
          <w:rFonts w:cs="Arial"/>
        </w:rPr>
      </w:pPr>
    </w:p>
    <w:p w14:paraId="1F15410B" w14:textId="77777777" w:rsidR="007D2ED7" w:rsidRDefault="007D2ED7">
      <w:pPr>
        <w:rPr>
          <w:rFonts w:cs="Arial"/>
        </w:rPr>
      </w:pPr>
    </w:p>
    <w:p w14:paraId="0D6D005E" w14:textId="77777777" w:rsidR="007D2ED7" w:rsidRDefault="007D2ED7">
      <w:pPr>
        <w:rPr>
          <w:rFonts w:cs="Arial"/>
        </w:rPr>
      </w:pPr>
    </w:p>
    <w:p w14:paraId="29B3C08F" w14:textId="77777777" w:rsidR="007D2ED7" w:rsidRDefault="007D2ED7">
      <w:pPr>
        <w:rPr>
          <w:rFonts w:cs="Arial"/>
        </w:rPr>
      </w:pPr>
    </w:p>
    <w:p w14:paraId="6FEF0071" w14:textId="77777777" w:rsidR="007D2ED7" w:rsidRDefault="007D2ED7">
      <w:pPr>
        <w:rPr>
          <w:rFonts w:cs="Arial"/>
        </w:rPr>
      </w:pPr>
    </w:p>
    <w:p w14:paraId="3EF0EEBB" w14:textId="77777777" w:rsidR="007D2ED7" w:rsidRDefault="007D2ED7">
      <w:pPr>
        <w:tabs>
          <w:tab w:val="left" w:pos="2130"/>
        </w:tabs>
        <w:rPr>
          <w:rFonts w:cs="Arial"/>
        </w:rPr>
        <w:sectPr w:rsidR="007D2ED7">
          <w:pgSz w:w="11906" w:h="16838"/>
          <w:pgMar w:top="1247" w:right="1418" w:bottom="1418" w:left="1418" w:header="709" w:footer="0" w:gutter="0"/>
          <w:cols w:space="708"/>
          <w:docGrid w:linePitch="360"/>
        </w:sectPr>
      </w:pPr>
    </w:p>
    <w:bookmarkStart w:id="11" w:name="_Toc25754377"/>
    <w:p w14:paraId="3C034331" w14:textId="77777777" w:rsidR="007D2ED7" w:rsidRDefault="009A4167">
      <w:pPr>
        <w:pStyle w:val="berschrift2"/>
      </w:pPr>
      <w:r>
        <w:rPr>
          <w:noProof/>
          <w:lang w:eastAsia="de-DE"/>
        </w:rPr>
        <w:lastRenderedPageBreak/>
        <mc:AlternateContent>
          <mc:Choice Requires="wpg">
            <w:drawing>
              <wp:anchor distT="0" distB="0" distL="114300" distR="114300" simplePos="0" relativeHeight="251791360" behindDoc="0" locked="0" layoutInCell="1" allowOverlap="1" wp14:anchorId="1D54D891" wp14:editId="5B04F356">
                <wp:simplePos x="0" y="0"/>
                <wp:positionH relativeFrom="column">
                  <wp:posOffset>5624195</wp:posOffset>
                </wp:positionH>
                <wp:positionV relativeFrom="paragraph">
                  <wp:posOffset>6985</wp:posOffset>
                </wp:positionV>
                <wp:extent cx="262800" cy="262800"/>
                <wp:effectExtent l="0" t="0" r="4445" b="4445"/>
                <wp:wrapSquare wrapText="bothSides"/>
                <wp:docPr id="26" name="Grafik 99"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srvdaten\UserFolderRedirection\maniae\Eigene Bilder\CurVe_icons\Element 58.png"/>
                        <pic:cNvPicPr>
                          <a:picLocks noChangeAspect="1"/>
                        </pic:cNvPicPr>
                      </pic:nvPicPr>
                      <pic:blipFill>
                        <a:blip r:embed="rId37"/>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mso-wrap-distance-left:9.0pt;mso-wrap-distance-top:0.0pt;mso-wrap-distance-right:9.0pt;mso-wrap-distance-bottom:0.0pt;z-index:251791360;o:allowoverlap:true;o:allowincell:true;mso-position-horizontal-relative:text;margin-left:442.8pt;mso-position-horizontal:absolute;mso-position-vertical-relative:text;margin-top:0.5pt;mso-position-vertical:absolute;width:20.7pt;height:20.7pt;">
                <v:path textboxrect="0,0,0,0"/>
                <v:imagedata r:id="rId38" o:title=""/>
              </v:shape>
            </w:pict>
          </mc:Fallback>
        </mc:AlternateContent>
      </w:r>
      <w:r>
        <w:t>3.1</w:t>
      </w:r>
      <w:r>
        <w:tab/>
        <w:t>Beispielhafter Moderationsplan</w:t>
      </w:r>
      <w:bookmarkEnd w:id="11"/>
      <w:r>
        <w:t xml:space="preserve"> </w:t>
      </w:r>
    </w:p>
    <w:p w14:paraId="64357EAC" w14:textId="77777777" w:rsidR="007D2ED7" w:rsidRDefault="009A4167">
      <w:pPr>
        <w:rPr>
          <w:rFonts w:cs="Arial"/>
          <w:sz w:val="24"/>
          <w:szCs w:val="19"/>
          <w:lang w:eastAsia="de-DE"/>
        </w:rPr>
      </w:pPr>
      <w:r>
        <w:rPr>
          <w:rFonts w:cs="Arial"/>
          <w:sz w:val="24"/>
          <w:szCs w:val="19"/>
          <w:lang w:eastAsia="de-DE"/>
        </w:rPr>
        <w:t xml:space="preserve">Der Moderationsplan bietet Ihnen in kurzer Form Hinweise zur Gestaltung der Lernangebote, inklusive Variationsmöglichkeiten. Auf die Angabe von Zeiten wird verzichtet, da diese flexibel im Sinne der </w:t>
      </w:r>
      <w:proofErr w:type="spellStart"/>
      <w:r>
        <w:rPr>
          <w:rFonts w:cs="Arial"/>
          <w:sz w:val="24"/>
          <w:szCs w:val="19"/>
          <w:lang w:eastAsia="de-DE"/>
        </w:rPr>
        <w:t>Teilnehmendenorientierung</w:t>
      </w:r>
      <w:proofErr w:type="spellEnd"/>
      <w:r>
        <w:rPr>
          <w:rFonts w:cs="Arial"/>
          <w:sz w:val="24"/>
          <w:szCs w:val="19"/>
          <w:lang w:eastAsia="de-DE"/>
        </w:rPr>
        <w:t xml:space="preserve"> angepasst werden sollen. Die Inhalte sind ausreichend für mindestens 90 Minuten. </w:t>
      </w:r>
    </w:p>
    <w:p w14:paraId="73497E73" w14:textId="2DD27288" w:rsidR="007D2ED7" w:rsidRDefault="009A4167">
      <w:pPr>
        <w:rPr>
          <w:rFonts w:cs="Arial"/>
          <w:sz w:val="24"/>
          <w:szCs w:val="19"/>
          <w:lang w:eastAsia="de-DE"/>
        </w:rPr>
      </w:pPr>
      <w:r>
        <w:rPr>
          <w:rFonts w:cs="Arial"/>
          <w:sz w:val="24"/>
          <w:szCs w:val="19"/>
          <w:lang w:eastAsia="de-DE"/>
        </w:rPr>
        <w:t>Tipp: Sie können die ausgedruckten DIN</w:t>
      </w:r>
      <w:r w:rsidR="00C81182">
        <w:rPr>
          <w:rFonts w:cs="Arial"/>
          <w:sz w:val="24"/>
          <w:szCs w:val="19"/>
          <w:lang w:eastAsia="de-DE"/>
        </w:rPr>
        <w:t>-</w:t>
      </w:r>
      <w:r>
        <w:rPr>
          <w:rFonts w:cs="Arial"/>
          <w:sz w:val="24"/>
          <w:szCs w:val="19"/>
          <w:lang w:eastAsia="de-DE"/>
        </w:rPr>
        <w:t>A4</w:t>
      </w:r>
      <w:r w:rsidR="00C81182">
        <w:rPr>
          <w:rFonts w:cs="Arial"/>
          <w:sz w:val="24"/>
          <w:szCs w:val="19"/>
          <w:lang w:eastAsia="de-DE"/>
        </w:rPr>
        <w:t>-</w:t>
      </w:r>
      <w:r>
        <w:rPr>
          <w:rFonts w:cs="Arial"/>
          <w:sz w:val="24"/>
          <w:szCs w:val="19"/>
          <w:lang w:eastAsia="de-DE"/>
        </w:rPr>
        <w:t>Seiten in der Mitte zerschneiden und erhalten so handliche Moderationskarten.</w:t>
      </w:r>
    </w:p>
    <w:p w14:paraId="6584E62E" w14:textId="77777777" w:rsidR="007D2ED7" w:rsidRDefault="009A4167">
      <w:pPr>
        <w:rPr>
          <w:rFonts w:cs="Arial"/>
          <w:sz w:val="24"/>
          <w:szCs w:val="19"/>
          <w:lang w:eastAsia="de-DE"/>
        </w:rPr>
      </w:pPr>
      <w:r>
        <w:rPr>
          <w:rFonts w:cs="Arial"/>
          <w:noProof/>
          <w:sz w:val="24"/>
          <w:szCs w:val="19"/>
          <w:lang w:eastAsia="de-DE"/>
        </w:rPr>
        <w:drawing>
          <wp:inline distT="0" distB="0" distL="0" distR="0" wp14:anchorId="67F82114" wp14:editId="06A75441">
            <wp:extent cx="6649165" cy="2497834"/>
            <wp:effectExtent l="0" t="0" r="0" b="0"/>
            <wp:docPr id="2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C:\Users\Sangmeister\AppData\Local\Microsoft\Windows\INetCache\Content.Word\Element 166.png"/>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6649165" cy="2497834"/>
                    </a:xfrm>
                    <a:prstGeom prst="rect">
                      <a:avLst/>
                    </a:prstGeom>
                    <a:noFill/>
                    <a:ln>
                      <a:noFill/>
                    </a:ln>
                  </pic:spPr>
                </pic:pic>
              </a:graphicData>
            </a:graphic>
          </wp:inline>
        </w:drawing>
      </w:r>
    </w:p>
    <w:p w14:paraId="367F5BD6" w14:textId="77777777" w:rsidR="007D2ED7" w:rsidRDefault="009A4167">
      <w:pPr>
        <w:spacing w:line="240" w:lineRule="auto"/>
        <w:rPr>
          <w:sz w:val="19"/>
          <w:szCs w:val="19"/>
        </w:rPr>
      </w:pPr>
      <w:r>
        <w:rPr>
          <w:noProof/>
          <w:sz w:val="19"/>
          <w:szCs w:val="19"/>
          <w:lang w:eastAsia="de-DE"/>
        </w:rPr>
        <mc:AlternateContent>
          <mc:Choice Requires="wps">
            <w:drawing>
              <wp:anchor distT="0" distB="0" distL="114300" distR="114300" simplePos="0" relativeHeight="251771904" behindDoc="0" locked="0" layoutInCell="1" allowOverlap="1" wp14:anchorId="3BB0560D" wp14:editId="28D8FDC5">
                <wp:simplePos x="0" y="0"/>
                <wp:positionH relativeFrom="column">
                  <wp:posOffset>160020</wp:posOffset>
                </wp:positionH>
                <wp:positionV relativeFrom="page">
                  <wp:align>center</wp:align>
                </wp:positionV>
                <wp:extent cx="5988050" cy="0"/>
                <wp:effectExtent l="0" t="0" r="0" b="19050"/>
                <wp:wrapNone/>
                <wp:docPr id="28" name="Gerader Verbinder 2"/>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091CD24A" id="Gerader Verbinder 2"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margin;mso-height-relative:margin" from="12.6pt,0" to="48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" strokecolor="#7f7f7f">
                <v:stroke dashstyle="dash"/>
                <w10:wrap anchory="page"/>
              </v:line>
            </w:pict>
          </mc:Fallback>
        </mc:AlternateContent>
      </w:r>
      <w:r>
        <w:rPr>
          <w:rFonts w:ascii="Wingdings 2" w:eastAsia="Wingdings 2" w:hAnsi="Wingdings 2" w:cs="Wingdings 2"/>
          <w:sz w:val="19"/>
          <w:szCs w:val="19"/>
        </w:rPr>
        <w:t></w:t>
      </w:r>
    </w:p>
    <w:p w14:paraId="4EF2F483" w14:textId="77777777" w:rsidR="007D2ED7" w:rsidRDefault="007D2ED7">
      <w:pPr>
        <w:spacing w:line="240" w:lineRule="auto"/>
        <w:rPr>
          <w:sz w:val="19"/>
          <w:szCs w:val="19"/>
        </w:rPr>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7D2ED7" w14:paraId="53C0B074"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99B2246" w14:textId="77777777" w:rsidR="007D2ED7" w:rsidRDefault="009A4167">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63712" behindDoc="0" locked="0" layoutInCell="1" allowOverlap="1" wp14:anchorId="55B9AAA5" wp14:editId="4ED44D63">
                      <wp:simplePos x="0" y="0"/>
                      <wp:positionH relativeFrom="margin">
                        <wp:posOffset>71120</wp:posOffset>
                      </wp:positionH>
                      <wp:positionV relativeFrom="paragraph">
                        <wp:posOffset>7620</wp:posOffset>
                      </wp:positionV>
                      <wp:extent cx="263525" cy="263525"/>
                      <wp:effectExtent l="0" t="0" r="3175" b="3175"/>
                      <wp:wrapNone/>
                      <wp:docPr id="29" name="Grafik 10"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srvdaten\UserFolderRedirection\maniae\Eigene Bilder\CurVe_icons\Element 58.png"/>
                              <pic:cNvPicPr>
                                <a:picLocks noChangeAspect="1"/>
                              </pic:cNvPicPr>
                            </pic:nvPicPr>
                            <pic:blipFill>
                              <a:blip r:embed="rId37"/>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mso-wrap-distance-left:9.0pt;mso-wrap-distance-top:0.0pt;mso-wrap-distance-right:9.0pt;mso-wrap-distance-bottom:0.0pt;z-index:251763712;o:allowoverlap:true;o:allowincell:true;mso-position-horizontal-relative:margin;margin-left:5.6pt;mso-position-horizontal:absolute;mso-position-vertical-relative:text;margin-top:0.6pt;mso-position-vertical:absolute;width:20.8pt;height:20.8pt;">
                      <v:path textboxrect="0,0,0,0"/>
                      <v:imagedata r:id="rId38"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F7ECBB8" w14:textId="77777777" w:rsidR="007D2ED7" w:rsidRDefault="009A4167">
            <w:pPr>
              <w:spacing w:line="240" w:lineRule="auto"/>
              <w:rPr>
                <w:rFonts w:cs="Arial"/>
                <w:b/>
                <w:color w:val="595959"/>
                <w:sz w:val="20"/>
                <w:szCs w:val="19"/>
              </w:rPr>
            </w:pPr>
            <w:r>
              <w:rPr>
                <w:rFonts w:cs="Arial"/>
                <w:b/>
                <w:color w:val="595959" w:themeColor="text1" w:themeTint="A6"/>
                <w:sz w:val="20"/>
                <w:szCs w:val="19"/>
              </w:rPr>
              <w:t>Notizen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E5A2816" w14:textId="77777777" w:rsidR="007D2ED7" w:rsidRDefault="007D2ED7">
            <w:pPr>
              <w:spacing w:line="240" w:lineRule="auto"/>
              <w:rPr>
                <w:rFonts w:cs="Arial"/>
                <w:b/>
                <w:color w:val="00B0F0"/>
                <w:sz w:val="19"/>
                <w:szCs w:val="19"/>
              </w:rPr>
            </w:pPr>
          </w:p>
        </w:tc>
      </w:tr>
    </w:tbl>
    <w:p w14:paraId="223E3187" w14:textId="77777777" w:rsidR="007D2ED7" w:rsidRDefault="007D2ED7"/>
    <w:p w14:paraId="46FEC449" w14:textId="77777777" w:rsidR="007D2ED7" w:rsidRDefault="007D2ED7"/>
    <w:p w14:paraId="36BCFFDC" w14:textId="77777777" w:rsidR="007D2ED7" w:rsidRDefault="007D2ED7"/>
    <w:p w14:paraId="0BB05E83" w14:textId="77777777" w:rsidR="007D2ED7" w:rsidRDefault="007D2ED7"/>
    <w:p w14:paraId="082674ED" w14:textId="77777777" w:rsidR="007D2ED7" w:rsidRDefault="007D2ED7"/>
    <w:p w14:paraId="46605774" w14:textId="77777777" w:rsidR="007D2ED7" w:rsidRDefault="007D2ED7"/>
    <w:p w14:paraId="7907CF2F" w14:textId="77777777" w:rsidR="007D2ED7" w:rsidRDefault="007D2ED7"/>
    <w:p w14:paraId="3BA43A4E" w14:textId="77777777" w:rsidR="007D2ED7" w:rsidRDefault="007D2ED7"/>
    <w:p w14:paraId="265DA279" w14:textId="77777777" w:rsidR="007D2ED7" w:rsidRDefault="007D2ED7"/>
    <w:p w14:paraId="712EB127" w14:textId="77777777" w:rsidR="007D2ED7" w:rsidRDefault="007D2ED7"/>
    <w:p w14:paraId="274F2406" w14:textId="77777777" w:rsidR="007D2ED7" w:rsidRDefault="009A4167">
      <w:pPr>
        <w:spacing w:after="200" w:line="276" w:lineRule="auto"/>
      </w:pPr>
      <w:r>
        <w:br w:type="page"/>
      </w: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7D2ED7" w14:paraId="5F5835D1"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225C197" w14:textId="77777777" w:rsidR="007D2ED7" w:rsidRDefault="009A4167">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742208" behindDoc="0" locked="0" layoutInCell="1" allowOverlap="1" wp14:anchorId="41A9B9D0" wp14:editId="274A3B27">
                      <wp:simplePos x="0" y="0"/>
                      <wp:positionH relativeFrom="margin">
                        <wp:posOffset>71120</wp:posOffset>
                      </wp:positionH>
                      <wp:positionV relativeFrom="paragraph">
                        <wp:posOffset>7620</wp:posOffset>
                      </wp:positionV>
                      <wp:extent cx="263525" cy="263525"/>
                      <wp:effectExtent l="0" t="0" r="3175" b="3175"/>
                      <wp:wrapNone/>
                      <wp:docPr id="30" name="Grafik 18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descr="\\srvdaten\UserFolderRedirection\maniae\Eigene Bilder\CurVe_icons\Element 58.png"/>
                              <pic:cNvPicPr>
                                <a:picLocks noChangeAspect="1"/>
                              </pic:cNvPicPr>
                            </pic:nvPicPr>
                            <pic:blipFill>
                              <a:blip r:embed="rId37"/>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position:absolute;mso-wrap-distance-left:9.0pt;mso-wrap-distance-top:0.0pt;mso-wrap-distance-right:9.0pt;mso-wrap-distance-bottom:0.0pt;z-index:251742208;o:allowoverlap:true;o:allowincell:true;mso-position-horizontal-relative:margin;margin-left:5.6pt;mso-position-horizontal:absolute;mso-position-vertical-relative:text;margin-top:0.6pt;mso-position-vertical:absolute;width:20.8pt;height:20.8pt;">
                      <v:path textboxrect="0,0,0,0"/>
                      <v:imagedata r:id="rId38"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D80754E" w14:textId="77777777" w:rsidR="007D2ED7" w:rsidRDefault="009A4167">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420F4B2" w14:textId="77777777" w:rsidR="007D2ED7" w:rsidRDefault="007D2ED7">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7D2ED7" w14:paraId="10715B53" w14:textId="77777777">
        <w:tc>
          <w:tcPr>
            <w:tcW w:w="1555" w:type="dxa"/>
            <w:vMerge w:val="restart"/>
          </w:tcPr>
          <w:p w14:paraId="56157502" w14:textId="77777777" w:rsidR="007D2ED7" w:rsidRDefault="007D2ED7">
            <w:pPr>
              <w:rPr>
                <w:rFonts w:cs="Arial"/>
                <w:b/>
                <w:sz w:val="19"/>
                <w:szCs w:val="19"/>
                <w:lang w:eastAsia="de-DE"/>
              </w:rPr>
            </w:pPr>
          </w:p>
          <w:p w14:paraId="10369EA7" w14:textId="77777777" w:rsidR="007D2ED7" w:rsidRDefault="009A4167">
            <w:pPr>
              <w:spacing w:line="240" w:lineRule="auto"/>
              <w:rPr>
                <w:rFonts w:cs="Arial"/>
                <w:b/>
                <w:sz w:val="20"/>
                <w:szCs w:val="19"/>
                <w:lang w:eastAsia="de-DE"/>
              </w:rPr>
            </w:pPr>
            <w:r>
              <w:rPr>
                <w:rFonts w:cs="Arial"/>
                <w:b/>
                <w:sz w:val="20"/>
                <w:szCs w:val="19"/>
                <w:lang w:eastAsia="de-DE"/>
              </w:rPr>
              <w:t xml:space="preserve">Startsequenz </w:t>
            </w:r>
            <w:r>
              <w:rPr>
                <w:rFonts w:cs="Arial"/>
                <w:sz w:val="19"/>
                <w:szCs w:val="19"/>
              </w:rPr>
              <w:t>(Begrüßung &amp; Einführung in das Thema unter Nutzung des narrativen Ankers)</w:t>
            </w:r>
          </w:p>
          <w:p w14:paraId="1A7126BD" w14:textId="77777777" w:rsidR="007D2ED7" w:rsidRDefault="007D2ED7">
            <w:pPr>
              <w:rPr>
                <w:rFonts w:cs="Arial"/>
                <w:sz w:val="19"/>
                <w:szCs w:val="19"/>
              </w:rPr>
            </w:pPr>
          </w:p>
        </w:tc>
        <w:tc>
          <w:tcPr>
            <w:tcW w:w="850" w:type="dxa"/>
          </w:tcPr>
          <w:p w14:paraId="01E7F1BD" w14:textId="77777777" w:rsidR="007D2ED7" w:rsidRDefault="009A4167">
            <w:r>
              <w:rPr>
                <w:rFonts w:cs="Arial"/>
                <w:noProof/>
                <w:sz w:val="19"/>
                <w:szCs w:val="19"/>
                <w:lang w:eastAsia="de-DE"/>
              </w:rPr>
              <mc:AlternateContent>
                <mc:Choice Requires="wpg">
                  <w:drawing>
                    <wp:anchor distT="0" distB="0" distL="114300" distR="114300" simplePos="0" relativeHeight="251787264" behindDoc="0" locked="0" layoutInCell="1" allowOverlap="1" wp14:anchorId="65CC11CB" wp14:editId="60D395A6">
                      <wp:simplePos x="0" y="0"/>
                      <wp:positionH relativeFrom="column">
                        <wp:posOffset>85090</wp:posOffset>
                      </wp:positionH>
                      <wp:positionV relativeFrom="paragraph">
                        <wp:posOffset>16510</wp:posOffset>
                      </wp:positionV>
                      <wp:extent cx="212725" cy="244634"/>
                      <wp:effectExtent l="0" t="0" r="0" b="3175"/>
                      <wp:wrapNone/>
                      <wp:docPr id="31"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lement 52.png"/>
                              <pic:cNvPicPr>
                                <a:picLocks noChangeAspect="1"/>
                              </pic:cNvPicPr>
                            </pic:nvPicPr>
                            <pic:blipFill>
                              <a:blip r:embed="rId44"/>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mso-wrap-distance-left:9.0pt;mso-wrap-distance-top:0.0pt;mso-wrap-distance-right:9.0pt;mso-wrap-distance-bottom:0.0pt;z-index:251787264;o:allowoverlap:true;o:allowincell:true;mso-position-horizontal-relative:text;margin-left:6.7pt;mso-position-horizontal:absolute;mso-position-vertical-relative:text;margin-top:1.3pt;mso-position-vertical:absolute;width:16.8pt;height:19.3pt;" stroked="false">
                      <v:path textboxrect="0,0,0,0"/>
                      <v:imagedata r:id="rId46" o:title=""/>
                    </v:shape>
                  </w:pict>
                </mc:Fallback>
              </mc:AlternateContent>
            </w:r>
          </w:p>
        </w:tc>
        <w:tc>
          <w:tcPr>
            <w:tcW w:w="3686" w:type="dxa"/>
          </w:tcPr>
          <w:p w14:paraId="3A31814E" w14:textId="77777777" w:rsidR="007D2ED7" w:rsidRDefault="009A4167">
            <w:pPr>
              <w:spacing w:before="120" w:line="240" w:lineRule="auto"/>
              <w:rPr>
                <w:sz w:val="20"/>
              </w:rPr>
            </w:pPr>
            <w:r>
              <w:rPr>
                <w:sz w:val="20"/>
              </w:rPr>
              <w:t>Begrüßung &amp; Einführung in das Thema; Überblick; Vorstellung der Familie Müller</w:t>
            </w:r>
          </w:p>
        </w:tc>
        <w:tc>
          <w:tcPr>
            <w:tcW w:w="3543" w:type="dxa"/>
            <w:vMerge w:val="restart"/>
          </w:tcPr>
          <w:p w14:paraId="183A562C" w14:textId="77777777" w:rsidR="007D2ED7" w:rsidRDefault="009A4167">
            <w:pPr>
              <w:spacing w:before="120" w:line="240" w:lineRule="auto"/>
              <w:ind w:left="180"/>
              <w:rPr>
                <w:sz w:val="20"/>
              </w:rPr>
            </w:pPr>
            <w:r>
              <w:rPr>
                <w:color w:val="7F7F7F" w:themeColor="text1" w:themeTint="80"/>
                <w:sz w:val="20"/>
              </w:rPr>
              <w:t>Vorstellungsrunde</w:t>
            </w:r>
          </w:p>
          <w:p w14:paraId="11088F62" w14:textId="77777777" w:rsidR="007D2ED7" w:rsidRDefault="009A4167">
            <w:pPr>
              <w:spacing w:before="120" w:line="240" w:lineRule="auto"/>
              <w:ind w:left="180"/>
              <w:rPr>
                <w:sz w:val="20"/>
              </w:rPr>
            </w:pPr>
            <w:r>
              <w:rPr>
                <w:color w:val="7F7F7F" w:themeColor="text1" w:themeTint="80"/>
                <w:sz w:val="20"/>
              </w:rPr>
              <w:t>Ergänzende Fragen: „Was ist Ihr größter Traum in Bezug auf Geld?“, „Was ist Ihre größte Angst in Bezug auf Geld?“, „Wie schätzen Sie Ihre eigene Kompetenz in Finanzfragen ein?“</w:t>
            </w:r>
          </w:p>
        </w:tc>
      </w:tr>
      <w:tr w:rsidR="007D2ED7" w14:paraId="330DA10C" w14:textId="77777777">
        <w:tc>
          <w:tcPr>
            <w:tcW w:w="1555" w:type="dxa"/>
            <w:vMerge/>
          </w:tcPr>
          <w:p w14:paraId="67C945E2" w14:textId="77777777" w:rsidR="007D2ED7" w:rsidRDefault="007D2ED7">
            <w:pPr>
              <w:rPr>
                <w:rFonts w:cs="Arial"/>
                <w:sz w:val="19"/>
                <w:szCs w:val="19"/>
                <w:lang w:eastAsia="de-DE"/>
              </w:rPr>
            </w:pPr>
          </w:p>
        </w:tc>
        <w:tc>
          <w:tcPr>
            <w:tcW w:w="850" w:type="dxa"/>
          </w:tcPr>
          <w:p w14:paraId="2F8ADAED" w14:textId="77777777" w:rsidR="007D2ED7" w:rsidRDefault="009A4167">
            <w:r>
              <w:rPr>
                <w:rFonts w:cs="Arial"/>
                <w:noProof/>
                <w:sz w:val="19"/>
                <w:szCs w:val="19"/>
                <w:lang w:eastAsia="de-DE"/>
              </w:rPr>
              <mc:AlternateContent>
                <mc:Choice Requires="wpg">
                  <w:drawing>
                    <wp:anchor distT="0" distB="0" distL="114300" distR="114300" simplePos="0" relativeHeight="251788288" behindDoc="0" locked="0" layoutInCell="1" allowOverlap="1" wp14:anchorId="3020F9A4" wp14:editId="7C15D779">
                      <wp:simplePos x="0" y="0"/>
                      <wp:positionH relativeFrom="column">
                        <wp:posOffset>100330</wp:posOffset>
                      </wp:positionH>
                      <wp:positionV relativeFrom="paragraph">
                        <wp:posOffset>30480</wp:posOffset>
                      </wp:positionV>
                      <wp:extent cx="181429" cy="203200"/>
                      <wp:effectExtent l="0" t="0" r="9525" b="6350"/>
                      <wp:wrapNone/>
                      <wp:docPr id="32" name="Grafik 5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position:absolute;mso-wrap-distance-left:9.0pt;mso-wrap-distance-top:0.0pt;mso-wrap-distance-right:9.0pt;mso-wrap-distance-bottom:0.0pt;z-index:251788288;o:allowoverlap:true;o:allowincell:true;mso-position-horizontal-relative:text;margin-left:7.9pt;mso-position-horizontal:absolute;mso-position-vertical-relative:text;margin-top:2.4pt;mso-position-vertical:absolute;width:14.3pt;height:16.0pt;">
                      <v:path textboxrect="0,0,0,0"/>
                      <v:imagedata r:id="rId34" o:title=""/>
                    </v:shape>
                  </w:pict>
                </mc:Fallback>
              </mc:AlternateContent>
            </w:r>
          </w:p>
        </w:tc>
        <w:tc>
          <w:tcPr>
            <w:tcW w:w="3686" w:type="dxa"/>
          </w:tcPr>
          <w:p w14:paraId="7CFD782E" w14:textId="77777777" w:rsidR="007D2ED7" w:rsidRDefault="009A4167">
            <w:pPr>
              <w:spacing w:before="120"/>
              <w:rPr>
                <w:sz w:val="20"/>
              </w:rPr>
            </w:pPr>
            <w:r>
              <w:rPr>
                <w:sz w:val="20"/>
              </w:rPr>
              <w:t>Flipchart, Poster Familie Müller</w:t>
            </w:r>
          </w:p>
        </w:tc>
        <w:tc>
          <w:tcPr>
            <w:tcW w:w="3543" w:type="dxa"/>
            <w:vMerge/>
          </w:tcPr>
          <w:p w14:paraId="22F884DC" w14:textId="77777777" w:rsidR="007D2ED7" w:rsidRDefault="007D2ED7">
            <w:pPr>
              <w:spacing w:before="120" w:line="240" w:lineRule="auto"/>
              <w:ind w:left="180"/>
              <w:jc w:val="both"/>
              <w:rPr>
                <w:sz w:val="20"/>
              </w:rPr>
            </w:pPr>
          </w:p>
        </w:tc>
      </w:tr>
      <w:tr w:rsidR="007D2ED7" w14:paraId="18252E74" w14:textId="77777777">
        <w:tc>
          <w:tcPr>
            <w:tcW w:w="1555" w:type="dxa"/>
            <w:vMerge/>
          </w:tcPr>
          <w:p w14:paraId="2CE81AE2" w14:textId="77777777" w:rsidR="007D2ED7" w:rsidRDefault="007D2ED7">
            <w:pPr>
              <w:rPr>
                <w:rFonts w:cs="Arial"/>
                <w:sz w:val="19"/>
                <w:szCs w:val="19"/>
                <w:lang w:eastAsia="de-DE"/>
              </w:rPr>
            </w:pPr>
          </w:p>
        </w:tc>
        <w:tc>
          <w:tcPr>
            <w:tcW w:w="850" w:type="dxa"/>
          </w:tcPr>
          <w:p w14:paraId="5F5C1B8E" w14:textId="77777777" w:rsidR="007D2ED7" w:rsidRDefault="009A4167">
            <w:r>
              <w:rPr>
                <w:rFonts w:cs="Arial"/>
                <w:noProof/>
                <w:sz w:val="19"/>
                <w:szCs w:val="19"/>
                <w:lang w:eastAsia="de-DE"/>
              </w:rPr>
              <mc:AlternateContent>
                <mc:Choice Requires="wpg">
                  <w:drawing>
                    <wp:anchor distT="0" distB="0" distL="114300" distR="114300" simplePos="0" relativeHeight="251780096" behindDoc="0" locked="0" layoutInCell="1" allowOverlap="1" wp14:anchorId="6CF8476C" wp14:editId="0BD8EDDA">
                      <wp:simplePos x="0" y="0"/>
                      <wp:positionH relativeFrom="column">
                        <wp:posOffset>78740</wp:posOffset>
                      </wp:positionH>
                      <wp:positionV relativeFrom="paragraph">
                        <wp:posOffset>21590</wp:posOffset>
                      </wp:positionV>
                      <wp:extent cx="215900" cy="215900"/>
                      <wp:effectExtent l="0" t="0" r="0" b="0"/>
                      <wp:wrapNone/>
                      <wp:docPr id="33"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mso-wrap-distance-left:9.0pt;mso-wrap-distance-top:0.0pt;mso-wrap-distance-right:9.0pt;mso-wrap-distance-bottom:0.0pt;z-index:251780096;o:allowoverlap:true;o:allowincell:true;mso-position-horizontal-relative:text;margin-left:6.2pt;mso-position-horizontal:absolute;mso-position-vertical-relative:text;margin-top:1.7pt;mso-position-vertical:absolute;width:17.0pt;height:17.0pt;">
                      <v:path textboxrect="0,0,0,0"/>
                      <v:imagedata r:id="rId48" o:title=""/>
                    </v:shape>
                  </w:pict>
                </mc:Fallback>
              </mc:AlternateContent>
            </w:r>
          </w:p>
        </w:tc>
        <w:tc>
          <w:tcPr>
            <w:tcW w:w="3686" w:type="dxa"/>
          </w:tcPr>
          <w:p w14:paraId="6B99ED0D" w14:textId="77777777" w:rsidR="007D2ED7" w:rsidRDefault="009A4167">
            <w:pPr>
              <w:spacing w:before="120"/>
              <w:rPr>
                <w:sz w:val="20"/>
              </w:rPr>
            </w:pPr>
            <w:r>
              <w:rPr>
                <w:sz w:val="20"/>
              </w:rPr>
              <w:t>Input und Plenum</w:t>
            </w:r>
          </w:p>
        </w:tc>
        <w:tc>
          <w:tcPr>
            <w:tcW w:w="3543" w:type="dxa"/>
            <w:vMerge/>
          </w:tcPr>
          <w:p w14:paraId="0B27FD18" w14:textId="77777777" w:rsidR="007D2ED7" w:rsidRDefault="007D2ED7">
            <w:pPr>
              <w:spacing w:before="120" w:line="240" w:lineRule="auto"/>
              <w:ind w:left="180"/>
              <w:jc w:val="both"/>
              <w:rPr>
                <w:sz w:val="20"/>
              </w:rPr>
            </w:pPr>
          </w:p>
        </w:tc>
      </w:tr>
      <w:tr w:rsidR="007D2ED7" w14:paraId="70E766B6" w14:textId="77777777">
        <w:trPr>
          <w:trHeight w:val="520"/>
        </w:trPr>
        <w:tc>
          <w:tcPr>
            <w:tcW w:w="1555" w:type="dxa"/>
            <w:vMerge/>
          </w:tcPr>
          <w:p w14:paraId="6573DC79" w14:textId="77777777" w:rsidR="007D2ED7" w:rsidRDefault="007D2ED7">
            <w:pPr>
              <w:rPr>
                <w:rFonts w:cs="Arial"/>
                <w:sz w:val="19"/>
                <w:szCs w:val="19"/>
                <w:lang w:eastAsia="de-DE"/>
              </w:rPr>
            </w:pPr>
          </w:p>
        </w:tc>
        <w:tc>
          <w:tcPr>
            <w:tcW w:w="850" w:type="dxa"/>
          </w:tcPr>
          <w:p w14:paraId="28DE00F9" w14:textId="77777777" w:rsidR="007D2ED7" w:rsidRDefault="009A4167">
            <w:r>
              <w:rPr>
                <w:rFonts w:cs="Arial"/>
                <w:noProof/>
                <w:sz w:val="19"/>
                <w:szCs w:val="19"/>
                <w:lang w:eastAsia="de-DE"/>
              </w:rPr>
              <mc:AlternateContent>
                <mc:Choice Requires="wpg">
                  <w:drawing>
                    <wp:anchor distT="0" distB="0" distL="114300" distR="114300" simplePos="0" relativeHeight="251781120" behindDoc="0" locked="0" layoutInCell="1" allowOverlap="1" wp14:anchorId="1C29822A" wp14:editId="7F73410C">
                      <wp:simplePos x="0" y="0"/>
                      <wp:positionH relativeFrom="column">
                        <wp:posOffset>114300</wp:posOffset>
                      </wp:positionH>
                      <wp:positionV relativeFrom="paragraph">
                        <wp:posOffset>45579</wp:posOffset>
                      </wp:positionV>
                      <wp:extent cx="174458" cy="184150"/>
                      <wp:effectExtent l="0" t="0" r="0" b="6350"/>
                      <wp:wrapNone/>
                      <wp:docPr id="34"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mso-wrap-distance-left:9.0pt;mso-wrap-distance-top:0.0pt;mso-wrap-distance-right:9.0pt;mso-wrap-distance-bottom:0.0pt;z-index:251781120;o:allowoverlap:true;o:allowincell:true;mso-position-horizontal-relative:text;margin-left:9.0pt;mso-position-horizontal:absolute;mso-position-vertical-relative:text;margin-top:3.6pt;mso-position-vertical:absolute;width:13.7pt;height:14.5pt;" stroked="false">
                      <v:path textboxrect="0,0,0,0"/>
                      <v:imagedata r:id="rId50" o:title=""/>
                    </v:shape>
                  </w:pict>
                </mc:Fallback>
              </mc:AlternateContent>
            </w:r>
          </w:p>
        </w:tc>
        <w:tc>
          <w:tcPr>
            <w:tcW w:w="3686" w:type="dxa"/>
          </w:tcPr>
          <w:p w14:paraId="67D82353" w14:textId="77777777" w:rsidR="007D2ED7" w:rsidRDefault="007D2ED7">
            <w:pPr>
              <w:spacing w:before="120"/>
              <w:rPr>
                <w:sz w:val="20"/>
              </w:rPr>
            </w:pPr>
          </w:p>
        </w:tc>
        <w:tc>
          <w:tcPr>
            <w:tcW w:w="3543" w:type="dxa"/>
            <w:vMerge/>
          </w:tcPr>
          <w:p w14:paraId="69D0234E" w14:textId="77777777" w:rsidR="007D2ED7" w:rsidRDefault="007D2ED7">
            <w:pPr>
              <w:spacing w:before="120" w:line="240" w:lineRule="auto"/>
              <w:ind w:left="180"/>
              <w:jc w:val="both"/>
              <w:rPr>
                <w:sz w:val="20"/>
              </w:rPr>
            </w:pPr>
          </w:p>
        </w:tc>
      </w:tr>
      <w:tr w:rsidR="007D2ED7" w14:paraId="129A020A" w14:textId="77777777">
        <w:tc>
          <w:tcPr>
            <w:tcW w:w="1555" w:type="dxa"/>
            <w:vMerge/>
          </w:tcPr>
          <w:p w14:paraId="785C4C39" w14:textId="77777777" w:rsidR="007D2ED7" w:rsidRDefault="007D2ED7">
            <w:pPr>
              <w:rPr>
                <w:rFonts w:cs="Arial"/>
                <w:sz w:val="19"/>
                <w:szCs w:val="19"/>
                <w:lang w:eastAsia="de-DE"/>
              </w:rPr>
            </w:pPr>
          </w:p>
        </w:tc>
        <w:tc>
          <w:tcPr>
            <w:tcW w:w="850" w:type="dxa"/>
          </w:tcPr>
          <w:p w14:paraId="07E52D82" w14:textId="77777777" w:rsidR="007D2ED7" w:rsidRDefault="007D2ED7"/>
        </w:tc>
        <w:tc>
          <w:tcPr>
            <w:tcW w:w="3686" w:type="dxa"/>
          </w:tcPr>
          <w:p w14:paraId="7E0F7F02" w14:textId="77777777" w:rsidR="007D2ED7" w:rsidRDefault="007D2ED7">
            <w:pPr>
              <w:spacing w:before="120" w:line="240" w:lineRule="auto"/>
              <w:jc w:val="both"/>
              <w:rPr>
                <w:sz w:val="20"/>
              </w:rPr>
            </w:pPr>
          </w:p>
        </w:tc>
        <w:tc>
          <w:tcPr>
            <w:tcW w:w="3543" w:type="dxa"/>
            <w:vMerge w:val="restart"/>
          </w:tcPr>
          <w:p w14:paraId="33886511" w14:textId="77777777" w:rsidR="007D2ED7" w:rsidRDefault="007D2ED7">
            <w:pPr>
              <w:spacing w:before="120" w:line="240" w:lineRule="auto"/>
              <w:ind w:left="180"/>
              <w:jc w:val="both"/>
              <w:rPr>
                <w:color w:val="7F7F7F"/>
                <w:sz w:val="20"/>
              </w:rPr>
            </w:pPr>
          </w:p>
        </w:tc>
      </w:tr>
      <w:tr w:rsidR="007D2ED7" w14:paraId="35F45C64" w14:textId="77777777">
        <w:tc>
          <w:tcPr>
            <w:tcW w:w="1555" w:type="dxa"/>
            <w:vMerge/>
          </w:tcPr>
          <w:p w14:paraId="394CEA56" w14:textId="77777777" w:rsidR="007D2ED7" w:rsidRDefault="007D2ED7">
            <w:pPr>
              <w:rPr>
                <w:rFonts w:cs="Arial"/>
                <w:sz w:val="19"/>
                <w:szCs w:val="19"/>
                <w:lang w:eastAsia="de-DE"/>
              </w:rPr>
            </w:pPr>
          </w:p>
        </w:tc>
        <w:tc>
          <w:tcPr>
            <w:tcW w:w="850" w:type="dxa"/>
          </w:tcPr>
          <w:p w14:paraId="56C6C1A1" w14:textId="77777777" w:rsidR="007D2ED7" w:rsidRDefault="007D2ED7"/>
        </w:tc>
        <w:tc>
          <w:tcPr>
            <w:tcW w:w="3686" w:type="dxa"/>
          </w:tcPr>
          <w:p w14:paraId="21FF15E8" w14:textId="77777777" w:rsidR="007D2ED7" w:rsidRDefault="007D2ED7">
            <w:pPr>
              <w:spacing w:before="120"/>
              <w:jc w:val="both"/>
              <w:rPr>
                <w:sz w:val="20"/>
              </w:rPr>
            </w:pPr>
          </w:p>
          <w:p w14:paraId="51F825A5" w14:textId="77777777" w:rsidR="007D2ED7" w:rsidRDefault="007D2ED7">
            <w:pPr>
              <w:spacing w:before="120"/>
              <w:jc w:val="both"/>
              <w:rPr>
                <w:sz w:val="20"/>
              </w:rPr>
            </w:pPr>
          </w:p>
        </w:tc>
        <w:tc>
          <w:tcPr>
            <w:tcW w:w="3543" w:type="dxa"/>
            <w:vMerge/>
          </w:tcPr>
          <w:p w14:paraId="37C905E8" w14:textId="77777777" w:rsidR="007D2ED7" w:rsidRDefault="007D2ED7">
            <w:pPr>
              <w:spacing w:before="120" w:line="240" w:lineRule="auto"/>
              <w:ind w:left="180"/>
              <w:jc w:val="both"/>
              <w:rPr>
                <w:sz w:val="20"/>
              </w:rPr>
            </w:pPr>
          </w:p>
        </w:tc>
      </w:tr>
      <w:tr w:rsidR="007D2ED7" w14:paraId="396525C1" w14:textId="77777777">
        <w:tc>
          <w:tcPr>
            <w:tcW w:w="1555" w:type="dxa"/>
            <w:vMerge w:val="restart"/>
          </w:tcPr>
          <w:p w14:paraId="7A892A43" w14:textId="77777777" w:rsidR="007D2ED7" w:rsidRDefault="009A4167">
            <w:pPr>
              <w:spacing w:before="120" w:line="240" w:lineRule="auto"/>
              <w:rPr>
                <w:sz w:val="20"/>
              </w:rPr>
            </w:pPr>
            <w:r>
              <w:rPr>
                <w:b/>
                <w:sz w:val="20"/>
              </w:rPr>
              <w:t xml:space="preserve">Inhaltlicher Anker </w:t>
            </w:r>
            <w:r>
              <w:rPr>
                <w:sz w:val="20"/>
              </w:rPr>
              <w:t>(narrative Geschichte)</w:t>
            </w:r>
          </w:p>
          <w:p w14:paraId="7B27468B" w14:textId="77777777" w:rsidR="007D2ED7" w:rsidRDefault="009A4167">
            <w:pPr>
              <w:spacing w:before="120" w:line="240" w:lineRule="auto"/>
              <w:rPr>
                <w:sz w:val="20"/>
              </w:rPr>
            </w:pPr>
            <w:r>
              <w:rPr>
                <w:noProof/>
                <w:sz w:val="20"/>
                <w:lang w:eastAsia="de-DE"/>
              </w:rPr>
              <mc:AlternateContent>
                <mc:Choice Requires="wpg">
                  <w:drawing>
                    <wp:anchor distT="0" distB="0" distL="114300" distR="114300" simplePos="0" relativeHeight="251741184" behindDoc="0" locked="0" layoutInCell="1" allowOverlap="1" wp14:anchorId="0393679E" wp14:editId="48FACE6C">
                      <wp:simplePos x="0" y="0"/>
                      <wp:positionH relativeFrom="column">
                        <wp:posOffset>113665</wp:posOffset>
                      </wp:positionH>
                      <wp:positionV relativeFrom="paragraph">
                        <wp:posOffset>69215</wp:posOffset>
                      </wp:positionV>
                      <wp:extent cx="358541" cy="378460"/>
                      <wp:effectExtent l="0" t="0" r="3810" b="2540"/>
                      <wp:wrapNone/>
                      <wp:docPr id="35"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lement 61.png"/>
                              <pic:cNvPicPr>
                                <a:picLocks noChangeAspect="1"/>
                              </pic:cNvPicPr>
                            </pic:nvPicPr>
                            <pic:blipFill>
                              <a:blip r:embed="rId51"/>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position:absolute;mso-wrap-distance-left:9.0pt;mso-wrap-distance-top:0.0pt;mso-wrap-distance-right:9.0pt;mso-wrap-distance-bottom:0.0pt;z-index:251741184;o:allowoverlap:true;o:allowincell:true;mso-position-horizontal-relative:text;margin-left:8.9pt;mso-position-horizontal:absolute;mso-position-vertical-relative:text;margin-top:5.5pt;mso-position-vertical:absolute;width:28.2pt;height:29.8pt;" stroked="false">
                      <v:path textboxrect="0,0,0,0"/>
                      <v:imagedata r:id="rId52" o:title=""/>
                    </v:shape>
                  </w:pict>
                </mc:Fallback>
              </mc:AlternateContent>
            </w:r>
          </w:p>
        </w:tc>
        <w:tc>
          <w:tcPr>
            <w:tcW w:w="850" w:type="dxa"/>
          </w:tcPr>
          <w:p w14:paraId="2CCA4C97" w14:textId="77777777" w:rsidR="007D2ED7" w:rsidRDefault="009A4167">
            <w:pPr>
              <w:spacing w:before="120" w:line="240" w:lineRule="auto"/>
              <w:rPr>
                <w:sz w:val="20"/>
              </w:rPr>
            </w:pPr>
            <w:r>
              <w:rPr>
                <w:noProof/>
                <w:sz w:val="20"/>
                <w:lang w:eastAsia="de-DE"/>
              </w:rPr>
              <mc:AlternateContent>
                <mc:Choice Requires="wpg">
                  <w:drawing>
                    <wp:anchor distT="0" distB="0" distL="114300" distR="114300" simplePos="0" relativeHeight="251752448" behindDoc="0" locked="0" layoutInCell="1" allowOverlap="1" wp14:anchorId="58CDDDA6" wp14:editId="6CBD1007">
                      <wp:simplePos x="0" y="0"/>
                      <wp:positionH relativeFrom="column">
                        <wp:posOffset>94615</wp:posOffset>
                      </wp:positionH>
                      <wp:positionV relativeFrom="paragraph">
                        <wp:posOffset>22860</wp:posOffset>
                      </wp:positionV>
                      <wp:extent cx="212725" cy="244634"/>
                      <wp:effectExtent l="0" t="0" r="0" b="3175"/>
                      <wp:wrapNone/>
                      <wp:docPr id="36"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lement 52.png"/>
                              <pic:cNvPicPr>
                                <a:picLocks noChangeAspect="1"/>
                              </pic:cNvPicPr>
                            </pic:nvPicPr>
                            <pic:blipFill>
                              <a:blip r:embed="rId44"/>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position:absolute;mso-wrap-distance-left:9.0pt;mso-wrap-distance-top:0.0pt;mso-wrap-distance-right:9.0pt;mso-wrap-distance-bottom:0.0pt;z-index:251752448;o:allowoverlap:true;o:allowincell:true;mso-position-horizontal-relative:text;margin-left:7.4pt;mso-position-horizontal:absolute;mso-position-vertical-relative:text;margin-top:1.8pt;mso-position-vertical:absolute;width:16.8pt;height:19.3pt;" stroked="false">
                      <v:path textboxrect="0,0,0,0"/>
                      <v:imagedata r:id="rId46" o:title=""/>
                    </v:shape>
                  </w:pict>
                </mc:Fallback>
              </mc:AlternateContent>
            </w:r>
          </w:p>
        </w:tc>
        <w:tc>
          <w:tcPr>
            <w:tcW w:w="3686" w:type="dxa"/>
            <w:tcBorders>
              <w:top w:val="single" w:sz="4" w:space="0" w:color="auto"/>
            </w:tcBorders>
          </w:tcPr>
          <w:p w14:paraId="67E90DB3" w14:textId="77777777" w:rsidR="007D2ED7" w:rsidRDefault="009A4167">
            <w:pPr>
              <w:spacing w:before="120" w:line="240" w:lineRule="auto"/>
              <w:rPr>
                <w:sz w:val="20"/>
              </w:rPr>
            </w:pPr>
            <w:r>
              <w:rPr>
                <w:sz w:val="20"/>
              </w:rPr>
              <w:t xml:space="preserve">Präsentation der Geschichte: </w:t>
            </w:r>
            <w:proofErr w:type="spellStart"/>
            <w:r>
              <w:rPr>
                <w:sz w:val="20"/>
              </w:rPr>
              <w:t>Hördatei</w:t>
            </w:r>
            <w:proofErr w:type="spellEnd"/>
            <w:r>
              <w:rPr>
                <w:sz w:val="20"/>
              </w:rPr>
              <w:t xml:space="preserve"> </w:t>
            </w:r>
          </w:p>
        </w:tc>
        <w:tc>
          <w:tcPr>
            <w:tcW w:w="3543" w:type="dxa"/>
            <w:tcBorders>
              <w:top w:val="single" w:sz="4" w:space="0" w:color="auto"/>
            </w:tcBorders>
          </w:tcPr>
          <w:p w14:paraId="72BF8BDA" w14:textId="77777777" w:rsidR="007D2ED7" w:rsidRDefault="009A4167">
            <w:pPr>
              <w:spacing w:before="120" w:line="240" w:lineRule="auto"/>
              <w:ind w:left="180"/>
              <w:rPr>
                <w:color w:val="7F7F7F"/>
                <w:sz w:val="20"/>
              </w:rPr>
            </w:pPr>
            <w:r>
              <w:rPr>
                <w:color w:val="7F7F7F" w:themeColor="text1" w:themeTint="80"/>
                <w:sz w:val="20"/>
              </w:rPr>
              <w:t>Vor-/Mitlesen der Geschichte durch LP oder TN im Ausdruck</w:t>
            </w:r>
          </w:p>
        </w:tc>
      </w:tr>
      <w:tr w:rsidR="007D2ED7" w14:paraId="0057CC12" w14:textId="77777777">
        <w:tc>
          <w:tcPr>
            <w:tcW w:w="1555" w:type="dxa"/>
            <w:vMerge/>
          </w:tcPr>
          <w:p w14:paraId="786624D1" w14:textId="77777777" w:rsidR="007D2ED7" w:rsidRDefault="007D2ED7">
            <w:pPr>
              <w:spacing w:before="120"/>
              <w:rPr>
                <w:rFonts w:cs="Arial"/>
                <w:sz w:val="19"/>
                <w:szCs w:val="19"/>
                <w:lang w:eastAsia="de-DE"/>
              </w:rPr>
            </w:pPr>
          </w:p>
        </w:tc>
        <w:tc>
          <w:tcPr>
            <w:tcW w:w="850" w:type="dxa"/>
          </w:tcPr>
          <w:p w14:paraId="019F5F9D" w14:textId="77777777" w:rsidR="007D2ED7" w:rsidRDefault="009A4167">
            <w:r>
              <w:rPr>
                <w:rFonts w:cs="Arial"/>
                <w:noProof/>
                <w:sz w:val="19"/>
                <w:szCs w:val="19"/>
                <w:lang w:eastAsia="de-DE"/>
              </w:rPr>
              <mc:AlternateContent>
                <mc:Choice Requires="wpg">
                  <w:drawing>
                    <wp:anchor distT="0" distB="0" distL="114300" distR="114300" simplePos="0" relativeHeight="251753472" behindDoc="0" locked="0" layoutInCell="1" allowOverlap="1" wp14:anchorId="2C1CDDDF" wp14:editId="6A787B44">
                      <wp:simplePos x="0" y="0"/>
                      <wp:positionH relativeFrom="column">
                        <wp:posOffset>107315</wp:posOffset>
                      </wp:positionH>
                      <wp:positionV relativeFrom="paragraph">
                        <wp:posOffset>40005</wp:posOffset>
                      </wp:positionV>
                      <wp:extent cx="181429" cy="203200"/>
                      <wp:effectExtent l="0" t="0" r="9525" b="6350"/>
                      <wp:wrapNone/>
                      <wp:docPr id="37" name="Grafik 3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position:absolute;mso-wrap-distance-left:9.0pt;mso-wrap-distance-top:0.0pt;mso-wrap-distance-right:9.0pt;mso-wrap-distance-bottom:0.0pt;z-index:251753472;o:allowoverlap:true;o:allowincell:true;mso-position-horizontal-relative:text;margin-left:8.4pt;mso-position-horizontal:absolute;mso-position-vertical-relative:text;margin-top:3.1pt;mso-position-vertical:absolute;width:14.3pt;height:16.0pt;">
                      <v:path textboxrect="0,0,0,0"/>
                      <v:imagedata r:id="rId34" o:title=""/>
                    </v:shape>
                  </w:pict>
                </mc:Fallback>
              </mc:AlternateContent>
            </w:r>
          </w:p>
        </w:tc>
        <w:tc>
          <w:tcPr>
            <w:tcW w:w="3686" w:type="dxa"/>
          </w:tcPr>
          <w:p w14:paraId="5A23BCE9" w14:textId="77777777" w:rsidR="007D2ED7" w:rsidRDefault="009A4167">
            <w:pPr>
              <w:spacing w:before="120" w:line="240" w:lineRule="auto"/>
              <w:rPr>
                <w:sz w:val="20"/>
              </w:rPr>
            </w:pPr>
            <w:r>
              <w:rPr>
                <w:sz w:val="20"/>
              </w:rPr>
              <w:t>Abspielgerät (Handy, Laptop etc.)</w:t>
            </w:r>
          </w:p>
        </w:tc>
        <w:tc>
          <w:tcPr>
            <w:tcW w:w="3543" w:type="dxa"/>
          </w:tcPr>
          <w:p w14:paraId="28131D4D" w14:textId="77777777" w:rsidR="007D2ED7" w:rsidRDefault="009A4167">
            <w:pPr>
              <w:spacing w:before="120" w:line="240" w:lineRule="auto"/>
              <w:ind w:left="180"/>
              <w:rPr>
                <w:color w:val="7F7F7F"/>
                <w:sz w:val="20"/>
              </w:rPr>
            </w:pPr>
            <w:r>
              <w:rPr>
                <w:color w:val="7F7F7F" w:themeColor="text1" w:themeTint="80"/>
                <w:sz w:val="20"/>
              </w:rPr>
              <w:t>Verständnisfragen/Wiederholung</w:t>
            </w:r>
          </w:p>
        </w:tc>
      </w:tr>
      <w:tr w:rsidR="007D2ED7" w14:paraId="244A2676" w14:textId="77777777">
        <w:tc>
          <w:tcPr>
            <w:tcW w:w="1555" w:type="dxa"/>
            <w:vMerge/>
          </w:tcPr>
          <w:p w14:paraId="433C91C0" w14:textId="77777777" w:rsidR="007D2ED7" w:rsidRDefault="007D2ED7">
            <w:pPr>
              <w:spacing w:before="120"/>
              <w:rPr>
                <w:rFonts w:cs="Arial"/>
                <w:sz w:val="19"/>
                <w:szCs w:val="19"/>
                <w:lang w:eastAsia="de-DE"/>
              </w:rPr>
            </w:pPr>
          </w:p>
        </w:tc>
        <w:tc>
          <w:tcPr>
            <w:tcW w:w="850" w:type="dxa"/>
          </w:tcPr>
          <w:p w14:paraId="05B049F9" w14:textId="77777777" w:rsidR="007D2ED7" w:rsidRDefault="009A4167">
            <w:r>
              <w:rPr>
                <w:rFonts w:cs="Arial"/>
                <w:noProof/>
                <w:sz w:val="19"/>
                <w:szCs w:val="19"/>
                <w:lang w:eastAsia="de-DE"/>
              </w:rPr>
              <mc:AlternateContent>
                <mc:Choice Requires="wpg">
                  <w:drawing>
                    <wp:anchor distT="0" distB="0" distL="114300" distR="114300" simplePos="0" relativeHeight="251754496" behindDoc="0" locked="0" layoutInCell="1" allowOverlap="1" wp14:anchorId="2B1DD5F1" wp14:editId="32A54A28">
                      <wp:simplePos x="0" y="0"/>
                      <wp:positionH relativeFrom="column">
                        <wp:posOffset>88265</wp:posOffset>
                      </wp:positionH>
                      <wp:positionV relativeFrom="paragraph">
                        <wp:posOffset>40640</wp:posOffset>
                      </wp:positionV>
                      <wp:extent cx="215900" cy="215900"/>
                      <wp:effectExtent l="0" t="0" r="0" b="0"/>
                      <wp:wrapNone/>
                      <wp:docPr id="38" name="Grafik 4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position:absolute;mso-wrap-distance-left:9.0pt;mso-wrap-distance-top:0.0pt;mso-wrap-distance-right:9.0pt;mso-wrap-distance-bottom:0.0pt;z-index:251754496;o:allowoverlap:true;o:allowincell:true;mso-position-horizontal-relative:text;margin-left:6.9pt;mso-position-horizontal:absolute;mso-position-vertical-relative:text;margin-top:3.2pt;mso-position-vertical:absolute;width:17.0pt;height:17.0pt;">
                      <v:path textboxrect="0,0,0,0"/>
                      <v:imagedata r:id="rId48" o:title=""/>
                    </v:shape>
                  </w:pict>
                </mc:Fallback>
              </mc:AlternateContent>
            </w:r>
          </w:p>
        </w:tc>
        <w:tc>
          <w:tcPr>
            <w:tcW w:w="3686" w:type="dxa"/>
          </w:tcPr>
          <w:p w14:paraId="57128170" w14:textId="77777777" w:rsidR="007D2ED7" w:rsidRDefault="009A4167">
            <w:pPr>
              <w:spacing w:before="120" w:line="240" w:lineRule="auto"/>
              <w:rPr>
                <w:sz w:val="20"/>
              </w:rPr>
            </w:pPr>
            <w:r>
              <w:rPr>
                <w:sz w:val="20"/>
              </w:rPr>
              <w:t>Plenum</w:t>
            </w:r>
          </w:p>
        </w:tc>
        <w:tc>
          <w:tcPr>
            <w:tcW w:w="3543" w:type="dxa"/>
          </w:tcPr>
          <w:p w14:paraId="7BFC976D" w14:textId="77777777" w:rsidR="007D2ED7" w:rsidRDefault="007D2ED7">
            <w:pPr>
              <w:spacing w:before="120" w:line="240" w:lineRule="auto"/>
              <w:ind w:left="321"/>
              <w:rPr>
                <w:sz w:val="20"/>
              </w:rPr>
            </w:pPr>
          </w:p>
        </w:tc>
      </w:tr>
      <w:tr w:rsidR="007D2ED7" w14:paraId="29B87539" w14:textId="77777777">
        <w:tc>
          <w:tcPr>
            <w:tcW w:w="1555" w:type="dxa"/>
            <w:vMerge/>
          </w:tcPr>
          <w:p w14:paraId="4BB24C11" w14:textId="77777777" w:rsidR="007D2ED7" w:rsidRDefault="007D2ED7">
            <w:pPr>
              <w:spacing w:before="120"/>
              <w:rPr>
                <w:rFonts w:cs="Arial"/>
                <w:sz w:val="19"/>
                <w:szCs w:val="19"/>
                <w:lang w:eastAsia="de-DE"/>
              </w:rPr>
            </w:pPr>
          </w:p>
        </w:tc>
        <w:tc>
          <w:tcPr>
            <w:tcW w:w="850" w:type="dxa"/>
          </w:tcPr>
          <w:p w14:paraId="121D01CB" w14:textId="77777777" w:rsidR="007D2ED7" w:rsidRDefault="009A4167">
            <w:r>
              <w:rPr>
                <w:rFonts w:cs="Arial"/>
                <w:noProof/>
                <w:sz w:val="19"/>
                <w:szCs w:val="19"/>
                <w:lang w:eastAsia="de-DE"/>
              </w:rPr>
              <mc:AlternateContent>
                <mc:Choice Requires="wpg">
                  <w:drawing>
                    <wp:anchor distT="0" distB="0" distL="114300" distR="114300" simplePos="0" relativeHeight="251755520" behindDoc="0" locked="0" layoutInCell="1" allowOverlap="1" wp14:anchorId="0A1A9E93" wp14:editId="3A42302A">
                      <wp:simplePos x="0" y="0"/>
                      <wp:positionH relativeFrom="column">
                        <wp:posOffset>114300</wp:posOffset>
                      </wp:positionH>
                      <wp:positionV relativeFrom="paragraph">
                        <wp:posOffset>45579</wp:posOffset>
                      </wp:positionV>
                      <wp:extent cx="174458" cy="184150"/>
                      <wp:effectExtent l="0" t="0" r="0" b="6350"/>
                      <wp:wrapNone/>
                      <wp:docPr id="39"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position:absolute;mso-wrap-distance-left:9.0pt;mso-wrap-distance-top:0.0pt;mso-wrap-distance-right:9.0pt;mso-wrap-distance-bottom:0.0pt;z-index:251755520;o:allowoverlap:true;o:allowincell:true;mso-position-horizontal-relative:text;margin-left:9.0pt;mso-position-horizontal:absolute;mso-position-vertical-relative:text;margin-top:3.6pt;mso-position-vertical:absolute;width:13.7pt;height:14.5pt;" stroked="false">
                      <v:path textboxrect="0,0,0,0"/>
                      <v:imagedata r:id="rId50" o:title=""/>
                    </v:shape>
                  </w:pict>
                </mc:Fallback>
              </mc:AlternateContent>
            </w:r>
          </w:p>
        </w:tc>
        <w:tc>
          <w:tcPr>
            <w:tcW w:w="3686" w:type="dxa"/>
          </w:tcPr>
          <w:p w14:paraId="7DDA8582" w14:textId="77777777" w:rsidR="007D2ED7" w:rsidRDefault="007D2ED7">
            <w:pPr>
              <w:spacing w:before="120" w:line="240" w:lineRule="auto"/>
              <w:rPr>
                <w:sz w:val="20"/>
              </w:rPr>
            </w:pPr>
          </w:p>
        </w:tc>
        <w:tc>
          <w:tcPr>
            <w:tcW w:w="3543" w:type="dxa"/>
          </w:tcPr>
          <w:p w14:paraId="4340D858" w14:textId="77777777" w:rsidR="007D2ED7" w:rsidRDefault="007D2ED7">
            <w:pPr>
              <w:spacing w:before="120" w:line="240" w:lineRule="auto"/>
              <w:ind w:left="321"/>
              <w:rPr>
                <w:sz w:val="20"/>
              </w:rPr>
            </w:pPr>
          </w:p>
        </w:tc>
      </w:tr>
    </w:tbl>
    <w:p w14:paraId="2475C99A" w14:textId="77777777" w:rsidR="007D2ED7" w:rsidRDefault="007D2ED7">
      <w:pPr>
        <w:rPr>
          <w:sz w:val="19"/>
          <w:szCs w:val="19"/>
        </w:rPr>
      </w:pPr>
    </w:p>
    <w:p w14:paraId="11F7DF31" w14:textId="77777777" w:rsidR="00E00591" w:rsidRDefault="00E00591">
      <w:pPr>
        <w:rPr>
          <w:rFonts w:ascii="Wingdings 2" w:eastAsia="Wingdings 2" w:hAnsi="Wingdings 2" w:cs="Wingdings 2"/>
          <w:sz w:val="19"/>
          <w:szCs w:val="19"/>
        </w:rPr>
      </w:pPr>
    </w:p>
    <w:p w14:paraId="53B9DA94" w14:textId="3CEA3346" w:rsidR="007D2ED7" w:rsidRDefault="00E00591">
      <w:pPr>
        <w:rPr>
          <w:sz w:val="19"/>
          <w:szCs w:val="19"/>
        </w:rPr>
      </w:pPr>
      <w:r>
        <w:rPr>
          <w:noProof/>
          <w:sz w:val="19"/>
          <w:szCs w:val="19"/>
          <w:lang w:eastAsia="de-DE"/>
        </w:rPr>
        <mc:AlternateContent>
          <mc:Choice Requires="wps">
            <w:drawing>
              <wp:anchor distT="0" distB="0" distL="114300" distR="114300" simplePos="0" relativeHeight="251772928" behindDoc="0" locked="0" layoutInCell="1" allowOverlap="1" wp14:anchorId="183E8F08" wp14:editId="06E81EF2">
                <wp:simplePos x="0" y="0"/>
                <wp:positionH relativeFrom="column">
                  <wp:posOffset>245745</wp:posOffset>
                </wp:positionH>
                <wp:positionV relativeFrom="margin">
                  <wp:posOffset>4437380</wp:posOffset>
                </wp:positionV>
                <wp:extent cx="5988050" cy="0"/>
                <wp:effectExtent l="0" t="0" r="0" b="19050"/>
                <wp:wrapNone/>
                <wp:docPr id="40" name="Gerader Verbinder 8"/>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777EAF04" id="Gerader Verbinder 8"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19.35pt,349.4pt" to="490.85pt,3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" strokecolor="#7f7f7f">
                <v:stroke dashstyle="dash"/>
                <w10:wrap anchory="margin"/>
              </v:line>
            </w:pict>
          </mc:Fallback>
        </mc:AlternateContent>
      </w:r>
      <w:r w:rsidR="009A4167">
        <w:rPr>
          <w:rFonts w:ascii="Wingdings 2" w:eastAsia="Wingdings 2" w:hAnsi="Wingdings 2" w:cs="Wingdings 2"/>
          <w:sz w:val="19"/>
          <w:szCs w:val="19"/>
        </w:rPr>
        <w:t></w:t>
      </w:r>
    </w:p>
    <w:p w14:paraId="1C033BB5" w14:textId="77777777" w:rsidR="007D2ED7" w:rsidRDefault="007D2ED7"/>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7D2ED7" w14:paraId="0D9B4193"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3163D5C" w14:textId="77777777" w:rsidR="007D2ED7" w:rsidRDefault="009A4167">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43232" behindDoc="0" locked="0" layoutInCell="1" allowOverlap="1" wp14:anchorId="696A915B" wp14:editId="38574CAA">
                      <wp:simplePos x="0" y="0"/>
                      <wp:positionH relativeFrom="margin">
                        <wp:posOffset>69850</wp:posOffset>
                      </wp:positionH>
                      <wp:positionV relativeFrom="paragraph">
                        <wp:posOffset>-5715</wp:posOffset>
                      </wp:positionV>
                      <wp:extent cx="273050" cy="273050"/>
                      <wp:effectExtent l="0" t="0" r="0" b="0"/>
                      <wp:wrapNone/>
                      <wp:docPr id="41" name="Grafik 81"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descr="\\srvdaten\UserFolderRedirection\maniae\Eigene Bilder\CurVe_icons\Element 58.png"/>
                              <pic:cNvPicPr>
                                <a:picLocks noChangeAspect="1"/>
                              </pic:cNvPicPr>
                            </pic:nvPicPr>
                            <pic:blipFill>
                              <a:blip r:embed="rId37"/>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position:absolute;mso-wrap-distance-left:9.0pt;mso-wrap-distance-top:0.0pt;mso-wrap-distance-right:9.0pt;mso-wrap-distance-bottom:0.0pt;z-index:251743232;o:allowoverlap:true;o:allowincell:true;mso-position-horizontal-relative:margin;margin-left:5.5pt;mso-position-horizontal:absolute;mso-position-vertical-relative:text;margin-top:-0.4pt;mso-position-vertical:absolute;width:21.5pt;height:21.5pt;">
                      <v:path textboxrect="0,0,0,0"/>
                      <v:imagedata r:id="rId38"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73CCB83" w14:textId="77777777" w:rsidR="007D2ED7" w:rsidRDefault="009A4167">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258394F" w14:textId="77777777" w:rsidR="007D2ED7" w:rsidRDefault="007D2ED7">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7D2ED7" w14:paraId="63EE79DA" w14:textId="77777777">
        <w:tc>
          <w:tcPr>
            <w:tcW w:w="1555" w:type="dxa"/>
            <w:vMerge w:val="restart"/>
          </w:tcPr>
          <w:p w14:paraId="182F6EE3" w14:textId="77777777" w:rsidR="007D2ED7" w:rsidRDefault="007D2ED7">
            <w:pPr>
              <w:rPr>
                <w:rFonts w:cs="Arial"/>
                <w:b/>
                <w:sz w:val="19"/>
                <w:szCs w:val="19"/>
                <w:lang w:eastAsia="de-DE"/>
              </w:rPr>
            </w:pPr>
          </w:p>
          <w:p w14:paraId="6EBDB3B5" w14:textId="77777777" w:rsidR="007D2ED7" w:rsidRDefault="009A4167">
            <w:pPr>
              <w:spacing w:line="240" w:lineRule="auto"/>
              <w:rPr>
                <w:rFonts w:cs="Arial"/>
                <w:b/>
                <w:sz w:val="20"/>
                <w:szCs w:val="19"/>
              </w:rPr>
            </w:pPr>
            <w:r>
              <w:rPr>
                <w:rFonts w:cs="Arial"/>
                <w:b/>
                <w:sz w:val="20"/>
                <w:szCs w:val="19"/>
              </w:rPr>
              <w:t>Lern-sequenzen</w:t>
            </w:r>
          </w:p>
          <w:p w14:paraId="7EA41E43" w14:textId="77777777" w:rsidR="007D2ED7" w:rsidRDefault="009A4167">
            <w:pPr>
              <w:spacing w:line="240" w:lineRule="auto"/>
              <w:rPr>
                <w:sz w:val="18"/>
              </w:rPr>
            </w:pPr>
            <w:r>
              <w:rPr>
                <w:sz w:val="18"/>
              </w:rPr>
              <w:t>(Kern- und Teilaufgaben)</w:t>
            </w:r>
          </w:p>
          <w:p w14:paraId="7929E5C0" w14:textId="77777777" w:rsidR="007D2ED7" w:rsidRDefault="007D2ED7">
            <w:pPr>
              <w:spacing w:line="240" w:lineRule="auto"/>
              <w:rPr>
                <w:rFonts w:cs="Arial"/>
                <w:sz w:val="19"/>
                <w:szCs w:val="19"/>
              </w:rPr>
            </w:pPr>
          </w:p>
          <w:p w14:paraId="575FE8DD" w14:textId="77777777" w:rsidR="007D2ED7" w:rsidRDefault="007D2ED7">
            <w:pPr>
              <w:rPr>
                <w:rFonts w:cs="Arial"/>
                <w:sz w:val="19"/>
                <w:szCs w:val="19"/>
                <w:lang w:eastAsia="de-DE"/>
              </w:rPr>
            </w:pPr>
          </w:p>
        </w:tc>
        <w:tc>
          <w:tcPr>
            <w:tcW w:w="850" w:type="dxa"/>
          </w:tcPr>
          <w:p w14:paraId="157558B4" w14:textId="77777777" w:rsidR="007D2ED7" w:rsidRDefault="009A4167">
            <w:r>
              <w:rPr>
                <w:rFonts w:cs="Arial"/>
                <w:noProof/>
                <w:sz w:val="19"/>
                <w:szCs w:val="19"/>
                <w:lang w:eastAsia="de-DE"/>
              </w:rPr>
              <mc:AlternateContent>
                <mc:Choice Requires="wpg">
                  <w:drawing>
                    <wp:anchor distT="0" distB="0" distL="114300" distR="114300" simplePos="0" relativeHeight="251746304" behindDoc="0" locked="0" layoutInCell="1" allowOverlap="1" wp14:anchorId="0824F239" wp14:editId="0C6D2DBB">
                      <wp:simplePos x="0" y="0"/>
                      <wp:positionH relativeFrom="column">
                        <wp:posOffset>75565</wp:posOffset>
                      </wp:positionH>
                      <wp:positionV relativeFrom="paragraph">
                        <wp:posOffset>16510</wp:posOffset>
                      </wp:positionV>
                      <wp:extent cx="212725" cy="244634"/>
                      <wp:effectExtent l="0" t="0" r="0" b="3175"/>
                      <wp:wrapNone/>
                      <wp:docPr id="42"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 52.png"/>
                              <pic:cNvPicPr>
                                <a:picLocks noChangeAspect="1"/>
                              </pic:cNvPicPr>
                            </pic:nvPicPr>
                            <pic:blipFill>
                              <a:blip r:embed="rId44"/>
                              <a:stretch/>
                            </pic:blipFill>
                            <pic:spPr bwMode="auto">
                              <a:xfrm>
                                <a:off x="0" y="0"/>
                                <a:ext cx="214053" cy="246161"/>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position:absolute;mso-wrap-distance-left:9.0pt;mso-wrap-distance-top:0.0pt;mso-wrap-distance-right:9.0pt;mso-wrap-distance-bottom:0.0pt;z-index:251746304;o:allowoverlap:true;o:allowincell:true;mso-position-horizontal-relative:text;margin-left:5.9pt;mso-position-horizontal:absolute;mso-position-vertical-relative:text;margin-top:1.3pt;mso-position-vertical:absolute;width:16.8pt;height:19.3pt;" stroked="false">
                      <v:path textboxrect="0,0,0,0"/>
                      <v:imagedata r:id="rId46" o:title=""/>
                    </v:shape>
                  </w:pict>
                </mc:Fallback>
              </mc:AlternateContent>
            </w:r>
          </w:p>
        </w:tc>
        <w:tc>
          <w:tcPr>
            <w:tcW w:w="3686" w:type="dxa"/>
          </w:tcPr>
          <w:p w14:paraId="51D8B2E1" w14:textId="77777777" w:rsidR="007D2ED7" w:rsidRDefault="009A4167">
            <w:pPr>
              <w:spacing w:before="120" w:line="240" w:lineRule="auto"/>
              <w:rPr>
                <w:sz w:val="20"/>
              </w:rPr>
            </w:pPr>
            <w:r>
              <w:rPr>
                <w:sz w:val="20"/>
              </w:rPr>
              <w:t>Klärung der Kernaufgabe („Wie steht es um Maries Altersvorsorge?“)</w:t>
            </w:r>
          </w:p>
        </w:tc>
        <w:tc>
          <w:tcPr>
            <w:tcW w:w="3543" w:type="dxa"/>
          </w:tcPr>
          <w:p w14:paraId="01533224" w14:textId="77777777" w:rsidR="007D2ED7" w:rsidRDefault="009A4167">
            <w:pPr>
              <w:spacing w:before="120" w:line="240" w:lineRule="auto"/>
              <w:ind w:left="180"/>
              <w:rPr>
                <w:color w:val="7F7F7F"/>
                <w:sz w:val="20"/>
              </w:rPr>
            </w:pPr>
            <w:r>
              <w:rPr>
                <w:color w:val="7F7F7F" w:themeColor="text1" w:themeTint="80"/>
                <w:sz w:val="20"/>
              </w:rPr>
              <w:t>Ideensammlung</w:t>
            </w:r>
          </w:p>
          <w:p w14:paraId="6FB73EBB" w14:textId="434E105F" w:rsidR="007D2ED7" w:rsidRDefault="009A4167">
            <w:pPr>
              <w:spacing w:after="120" w:line="240" w:lineRule="auto"/>
              <w:ind w:left="180"/>
              <w:rPr>
                <w:sz w:val="20"/>
              </w:rPr>
            </w:pPr>
            <w:r>
              <w:rPr>
                <w:color w:val="7F7F7F" w:themeColor="text1" w:themeTint="80"/>
                <w:sz w:val="20"/>
              </w:rPr>
              <w:t>(z.</w:t>
            </w:r>
            <w:r w:rsidR="00C81182">
              <w:rPr>
                <w:color w:val="7F7F7F" w:themeColor="text1" w:themeTint="80"/>
                <w:sz w:val="20"/>
              </w:rPr>
              <w:t> </w:t>
            </w:r>
            <w:r>
              <w:rPr>
                <w:color w:val="7F7F7F" w:themeColor="text1" w:themeTint="80"/>
                <w:sz w:val="20"/>
              </w:rPr>
              <w:t>B. Brainstorming) zur Vorgehensweise/Bearbeitung</w:t>
            </w:r>
          </w:p>
        </w:tc>
      </w:tr>
      <w:tr w:rsidR="007D2ED7" w14:paraId="34D20695" w14:textId="77777777">
        <w:tc>
          <w:tcPr>
            <w:tcW w:w="1555" w:type="dxa"/>
            <w:vMerge/>
          </w:tcPr>
          <w:p w14:paraId="4EC5978E" w14:textId="77777777" w:rsidR="007D2ED7" w:rsidRDefault="007D2ED7">
            <w:pPr>
              <w:rPr>
                <w:rFonts w:cs="Arial"/>
                <w:sz w:val="19"/>
                <w:szCs w:val="19"/>
                <w:lang w:eastAsia="de-DE"/>
              </w:rPr>
            </w:pPr>
          </w:p>
        </w:tc>
        <w:tc>
          <w:tcPr>
            <w:tcW w:w="850" w:type="dxa"/>
          </w:tcPr>
          <w:p w14:paraId="0D5409FE" w14:textId="77777777" w:rsidR="007D2ED7" w:rsidRDefault="009A4167">
            <w:r>
              <w:rPr>
                <w:rFonts w:cs="Arial"/>
                <w:noProof/>
                <w:sz w:val="19"/>
                <w:szCs w:val="19"/>
                <w:lang w:eastAsia="de-DE"/>
              </w:rPr>
              <mc:AlternateContent>
                <mc:Choice Requires="wpg">
                  <w:drawing>
                    <wp:anchor distT="0" distB="0" distL="114300" distR="114300" simplePos="0" relativeHeight="251747328" behindDoc="0" locked="0" layoutInCell="1" allowOverlap="1" wp14:anchorId="53801B2D" wp14:editId="749F68AF">
                      <wp:simplePos x="0" y="0"/>
                      <wp:positionH relativeFrom="column">
                        <wp:posOffset>69215</wp:posOffset>
                      </wp:positionH>
                      <wp:positionV relativeFrom="paragraph">
                        <wp:posOffset>31115</wp:posOffset>
                      </wp:positionV>
                      <wp:extent cx="215900" cy="215900"/>
                      <wp:effectExtent l="0" t="0" r="0" b="0"/>
                      <wp:wrapNone/>
                      <wp:docPr id="43" name="Grafik 73"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position:absolute;mso-wrap-distance-left:9.0pt;mso-wrap-distance-top:0.0pt;mso-wrap-distance-right:9.0pt;mso-wrap-distance-bottom:0.0pt;z-index:251747328;o:allowoverlap:true;o:allowincell:true;mso-position-horizontal-relative:text;margin-left:5.5pt;mso-position-horizontal:absolute;mso-position-vertical-relative:text;margin-top:2.4pt;mso-position-vertical:absolute;width:17.0pt;height:17.0pt;">
                      <v:path textboxrect="0,0,0,0"/>
                      <v:imagedata r:id="rId48" o:title=""/>
                    </v:shape>
                  </w:pict>
                </mc:Fallback>
              </mc:AlternateContent>
            </w:r>
          </w:p>
        </w:tc>
        <w:tc>
          <w:tcPr>
            <w:tcW w:w="3686" w:type="dxa"/>
          </w:tcPr>
          <w:p w14:paraId="6C0FFBDC" w14:textId="77777777" w:rsidR="007D2ED7" w:rsidRDefault="009A4167">
            <w:pPr>
              <w:spacing w:before="120"/>
              <w:rPr>
                <w:sz w:val="20"/>
              </w:rPr>
            </w:pPr>
            <w:r>
              <w:rPr>
                <w:sz w:val="20"/>
              </w:rPr>
              <w:t>Plenum</w:t>
            </w:r>
          </w:p>
        </w:tc>
        <w:tc>
          <w:tcPr>
            <w:tcW w:w="3543" w:type="dxa"/>
          </w:tcPr>
          <w:p w14:paraId="3C3E15AB" w14:textId="77777777" w:rsidR="007D2ED7" w:rsidRDefault="007D2ED7">
            <w:pPr>
              <w:spacing w:before="120" w:line="240" w:lineRule="auto"/>
              <w:ind w:left="180"/>
              <w:jc w:val="both"/>
              <w:rPr>
                <w:sz w:val="20"/>
              </w:rPr>
            </w:pPr>
          </w:p>
        </w:tc>
      </w:tr>
      <w:tr w:rsidR="007D2ED7" w14:paraId="5A7EE616" w14:textId="77777777">
        <w:tc>
          <w:tcPr>
            <w:tcW w:w="1555" w:type="dxa"/>
            <w:vMerge/>
          </w:tcPr>
          <w:p w14:paraId="78534436" w14:textId="77777777" w:rsidR="007D2ED7" w:rsidRDefault="007D2ED7">
            <w:pPr>
              <w:rPr>
                <w:rFonts w:cs="Arial"/>
                <w:sz w:val="19"/>
                <w:szCs w:val="19"/>
                <w:lang w:eastAsia="de-DE"/>
              </w:rPr>
            </w:pPr>
          </w:p>
        </w:tc>
        <w:tc>
          <w:tcPr>
            <w:tcW w:w="850" w:type="dxa"/>
          </w:tcPr>
          <w:p w14:paraId="2D6CD3C3" w14:textId="77777777" w:rsidR="007D2ED7" w:rsidRDefault="009A4167">
            <w:r>
              <w:rPr>
                <w:rFonts w:cs="Arial"/>
                <w:noProof/>
                <w:sz w:val="19"/>
                <w:szCs w:val="19"/>
                <w:lang w:eastAsia="de-DE"/>
              </w:rPr>
              <mc:AlternateContent>
                <mc:Choice Requires="wpg">
                  <w:drawing>
                    <wp:anchor distT="0" distB="0" distL="114300" distR="114300" simplePos="0" relativeHeight="251748352" behindDoc="0" locked="0" layoutInCell="1" allowOverlap="1" wp14:anchorId="227FEB86" wp14:editId="207B4787">
                      <wp:simplePos x="0" y="0"/>
                      <wp:positionH relativeFrom="column">
                        <wp:posOffset>114300</wp:posOffset>
                      </wp:positionH>
                      <wp:positionV relativeFrom="paragraph">
                        <wp:posOffset>45579</wp:posOffset>
                      </wp:positionV>
                      <wp:extent cx="174458" cy="184150"/>
                      <wp:effectExtent l="0" t="0" r="0" b="6350"/>
                      <wp:wrapNone/>
                      <wp:docPr id="4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position:absolute;mso-wrap-distance-left:9.0pt;mso-wrap-distance-top:0.0pt;mso-wrap-distance-right:9.0pt;mso-wrap-distance-bottom:0.0pt;z-index:251748352;o:allowoverlap:true;o:allowincell:true;mso-position-horizontal-relative:text;margin-left:9.0pt;mso-position-horizontal:absolute;mso-position-vertical-relative:text;margin-top:3.6pt;mso-position-vertical:absolute;width:13.7pt;height:14.5pt;" stroked="false">
                      <v:path textboxrect="0,0,0,0"/>
                      <v:imagedata r:id="rId50" o:title=""/>
                    </v:shape>
                  </w:pict>
                </mc:Fallback>
              </mc:AlternateContent>
            </w:r>
          </w:p>
        </w:tc>
        <w:tc>
          <w:tcPr>
            <w:tcW w:w="3686" w:type="dxa"/>
            <w:tcBorders>
              <w:bottom w:val="single" w:sz="4" w:space="0" w:color="auto"/>
            </w:tcBorders>
          </w:tcPr>
          <w:p w14:paraId="4304BB54" w14:textId="77777777" w:rsidR="007D2ED7" w:rsidRDefault="007D2ED7">
            <w:pPr>
              <w:spacing w:before="120"/>
              <w:rPr>
                <w:sz w:val="20"/>
              </w:rPr>
            </w:pPr>
          </w:p>
        </w:tc>
        <w:tc>
          <w:tcPr>
            <w:tcW w:w="3543" w:type="dxa"/>
            <w:tcBorders>
              <w:bottom w:val="single" w:sz="4" w:space="0" w:color="auto"/>
            </w:tcBorders>
          </w:tcPr>
          <w:p w14:paraId="2793570A" w14:textId="77777777" w:rsidR="007D2ED7" w:rsidRDefault="007D2ED7">
            <w:pPr>
              <w:spacing w:before="120" w:line="240" w:lineRule="auto"/>
              <w:ind w:left="180"/>
              <w:jc w:val="both"/>
              <w:rPr>
                <w:sz w:val="20"/>
              </w:rPr>
            </w:pPr>
          </w:p>
        </w:tc>
      </w:tr>
      <w:tr w:rsidR="007D2ED7" w14:paraId="76F8F70F" w14:textId="77777777">
        <w:tc>
          <w:tcPr>
            <w:tcW w:w="1555" w:type="dxa"/>
            <w:vMerge/>
          </w:tcPr>
          <w:p w14:paraId="514DB075" w14:textId="77777777" w:rsidR="007D2ED7" w:rsidRDefault="007D2ED7">
            <w:pPr>
              <w:rPr>
                <w:rFonts w:cs="Arial"/>
                <w:sz w:val="19"/>
                <w:szCs w:val="19"/>
                <w:lang w:eastAsia="de-DE"/>
              </w:rPr>
            </w:pPr>
          </w:p>
        </w:tc>
        <w:tc>
          <w:tcPr>
            <w:tcW w:w="850" w:type="dxa"/>
          </w:tcPr>
          <w:p w14:paraId="2C7769DF" w14:textId="77777777" w:rsidR="007D2ED7" w:rsidRDefault="009A4167">
            <w:r>
              <w:rPr>
                <w:rFonts w:cs="Arial"/>
                <w:noProof/>
                <w:sz w:val="19"/>
                <w:szCs w:val="19"/>
                <w:lang w:eastAsia="de-DE"/>
              </w:rPr>
              <mc:AlternateContent>
                <mc:Choice Requires="wpg">
                  <w:drawing>
                    <wp:anchor distT="0" distB="0" distL="114300" distR="114300" simplePos="0" relativeHeight="251744256" behindDoc="0" locked="0" layoutInCell="1" allowOverlap="1" wp14:anchorId="3473C356" wp14:editId="5819840C">
                      <wp:simplePos x="0" y="0"/>
                      <wp:positionH relativeFrom="column">
                        <wp:posOffset>82053</wp:posOffset>
                      </wp:positionH>
                      <wp:positionV relativeFrom="paragraph">
                        <wp:posOffset>6985</wp:posOffset>
                      </wp:positionV>
                      <wp:extent cx="212725" cy="244634"/>
                      <wp:effectExtent l="0" t="0" r="0" b="3175"/>
                      <wp:wrapNone/>
                      <wp:docPr id="45"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lement 52.png"/>
                              <pic:cNvPicPr>
                                <a:picLocks noChangeAspect="1"/>
                              </pic:cNvPicPr>
                            </pic:nvPicPr>
                            <pic:blipFill>
                              <a:blip r:embed="rId44"/>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position:absolute;mso-wrap-distance-left:9.0pt;mso-wrap-distance-top:0.0pt;mso-wrap-distance-right:9.0pt;mso-wrap-distance-bottom:0.0pt;z-index:251744256;o:allowoverlap:true;o:allowincell:true;mso-position-horizontal-relative:text;margin-left:6.5pt;mso-position-horizontal:absolute;mso-position-vertical-relative:text;margin-top:0.5pt;mso-position-vertical:absolute;width:16.8pt;height:19.3pt;" stroked="false">
                      <v:path textboxrect="0,0,0,0"/>
                      <v:imagedata r:id="rId46" o:title=""/>
                    </v:shape>
                  </w:pict>
                </mc:Fallback>
              </mc:AlternateContent>
            </w:r>
          </w:p>
        </w:tc>
        <w:tc>
          <w:tcPr>
            <w:tcW w:w="3686" w:type="dxa"/>
            <w:tcBorders>
              <w:top w:val="single" w:sz="4" w:space="0" w:color="auto"/>
            </w:tcBorders>
          </w:tcPr>
          <w:p w14:paraId="7C256307" w14:textId="77777777" w:rsidR="007D2ED7" w:rsidRDefault="009A4167">
            <w:pPr>
              <w:spacing w:before="120" w:line="240" w:lineRule="auto"/>
              <w:rPr>
                <w:sz w:val="20"/>
              </w:rPr>
            </w:pPr>
            <w:r>
              <w:rPr>
                <w:sz w:val="20"/>
              </w:rPr>
              <w:t xml:space="preserve">Lösungsvorschläge für Marie </w:t>
            </w:r>
          </w:p>
        </w:tc>
        <w:tc>
          <w:tcPr>
            <w:tcW w:w="3543" w:type="dxa"/>
            <w:tcBorders>
              <w:top w:val="single" w:sz="4" w:space="0" w:color="auto"/>
            </w:tcBorders>
          </w:tcPr>
          <w:p w14:paraId="41550DA3" w14:textId="77777777" w:rsidR="007D2ED7" w:rsidRDefault="007D2ED7">
            <w:pPr>
              <w:spacing w:before="120" w:line="240" w:lineRule="auto"/>
              <w:ind w:left="180"/>
              <w:rPr>
                <w:sz w:val="20"/>
              </w:rPr>
            </w:pPr>
          </w:p>
        </w:tc>
      </w:tr>
      <w:tr w:rsidR="007D2ED7" w14:paraId="0C188D9A" w14:textId="77777777">
        <w:tc>
          <w:tcPr>
            <w:tcW w:w="1555" w:type="dxa"/>
            <w:vMerge/>
          </w:tcPr>
          <w:p w14:paraId="482AFA47" w14:textId="77777777" w:rsidR="007D2ED7" w:rsidRDefault="007D2ED7">
            <w:pPr>
              <w:rPr>
                <w:rFonts w:cs="Arial"/>
                <w:sz w:val="19"/>
                <w:szCs w:val="19"/>
                <w:lang w:eastAsia="de-DE"/>
              </w:rPr>
            </w:pPr>
          </w:p>
        </w:tc>
        <w:tc>
          <w:tcPr>
            <w:tcW w:w="850" w:type="dxa"/>
          </w:tcPr>
          <w:p w14:paraId="33D04B23" w14:textId="77777777" w:rsidR="007D2ED7" w:rsidRDefault="009A4167">
            <w:r>
              <w:rPr>
                <w:rFonts w:cs="Arial"/>
                <w:noProof/>
                <w:sz w:val="19"/>
                <w:szCs w:val="19"/>
                <w:lang w:eastAsia="de-DE"/>
              </w:rPr>
              <mc:AlternateContent>
                <mc:Choice Requires="wpg">
                  <w:drawing>
                    <wp:anchor distT="0" distB="0" distL="114300" distR="114300" simplePos="0" relativeHeight="251756544" behindDoc="0" locked="0" layoutInCell="1" allowOverlap="1" wp14:anchorId="65EB96F9" wp14:editId="1A0BCDC3">
                      <wp:simplePos x="0" y="0"/>
                      <wp:positionH relativeFrom="column">
                        <wp:posOffset>107315</wp:posOffset>
                      </wp:positionH>
                      <wp:positionV relativeFrom="paragraph">
                        <wp:posOffset>40005</wp:posOffset>
                      </wp:positionV>
                      <wp:extent cx="181429" cy="203200"/>
                      <wp:effectExtent l="0" t="0" r="9525" b="6350"/>
                      <wp:wrapNone/>
                      <wp:docPr id="46" name="Grafik 7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position:absolute;mso-wrap-distance-left:9.0pt;mso-wrap-distance-top:0.0pt;mso-wrap-distance-right:9.0pt;mso-wrap-distance-bottom:0.0pt;z-index:251756544;o:allowoverlap:true;o:allowincell:true;mso-position-horizontal-relative:text;margin-left:8.4pt;mso-position-horizontal:absolute;mso-position-vertical-relative:text;margin-top:3.1pt;mso-position-vertical:absolute;width:14.3pt;height:16.0pt;">
                      <v:path textboxrect="0,0,0,0"/>
                      <v:imagedata r:id="rId34" o:title=""/>
                    </v:shape>
                  </w:pict>
                </mc:Fallback>
              </mc:AlternateContent>
            </w:r>
          </w:p>
        </w:tc>
        <w:tc>
          <w:tcPr>
            <w:tcW w:w="3686" w:type="dxa"/>
          </w:tcPr>
          <w:p w14:paraId="58DF5348" w14:textId="77777777" w:rsidR="007D2ED7" w:rsidRDefault="009A4167">
            <w:pPr>
              <w:spacing w:before="120" w:line="240" w:lineRule="auto"/>
              <w:rPr>
                <w:sz w:val="20"/>
              </w:rPr>
            </w:pPr>
            <w:r>
              <w:rPr>
                <w:sz w:val="20"/>
              </w:rPr>
              <w:t>AB 1 (Empfehlungen für Marie); Moderationskarten, Metaplanwand</w:t>
            </w:r>
          </w:p>
        </w:tc>
        <w:tc>
          <w:tcPr>
            <w:tcW w:w="3543" w:type="dxa"/>
          </w:tcPr>
          <w:p w14:paraId="0A8ADBA2" w14:textId="77777777" w:rsidR="007D2ED7" w:rsidRDefault="009A4167">
            <w:pPr>
              <w:spacing w:before="120" w:line="240" w:lineRule="auto"/>
              <w:ind w:left="180"/>
              <w:rPr>
                <w:sz w:val="20"/>
              </w:rPr>
            </w:pPr>
            <w:r>
              <w:rPr>
                <w:color w:val="7F7F7F" w:themeColor="text1" w:themeTint="80"/>
                <w:sz w:val="20"/>
              </w:rPr>
              <w:t>Einzelarbeit</w:t>
            </w:r>
          </w:p>
        </w:tc>
      </w:tr>
      <w:tr w:rsidR="007D2ED7" w14:paraId="5EC9AD70" w14:textId="77777777">
        <w:tc>
          <w:tcPr>
            <w:tcW w:w="1555" w:type="dxa"/>
            <w:vMerge/>
          </w:tcPr>
          <w:p w14:paraId="24FD05D1" w14:textId="77777777" w:rsidR="007D2ED7" w:rsidRDefault="007D2ED7">
            <w:pPr>
              <w:rPr>
                <w:rFonts w:cs="Arial"/>
                <w:sz w:val="19"/>
                <w:szCs w:val="19"/>
                <w:lang w:eastAsia="de-DE"/>
              </w:rPr>
            </w:pPr>
          </w:p>
        </w:tc>
        <w:tc>
          <w:tcPr>
            <w:tcW w:w="850" w:type="dxa"/>
          </w:tcPr>
          <w:p w14:paraId="19D4F799" w14:textId="77777777" w:rsidR="007D2ED7" w:rsidRDefault="009A4167">
            <w:r>
              <w:rPr>
                <w:rFonts w:cs="Arial"/>
                <w:noProof/>
                <w:sz w:val="19"/>
                <w:szCs w:val="19"/>
                <w:lang w:eastAsia="de-DE"/>
              </w:rPr>
              <mc:AlternateContent>
                <mc:Choice Requires="wpg">
                  <w:drawing>
                    <wp:anchor distT="0" distB="0" distL="114300" distR="114300" simplePos="0" relativeHeight="251757568" behindDoc="0" locked="0" layoutInCell="1" allowOverlap="1" wp14:anchorId="51E17C9E" wp14:editId="52769DE0">
                      <wp:simplePos x="0" y="0"/>
                      <wp:positionH relativeFrom="column">
                        <wp:posOffset>88265</wp:posOffset>
                      </wp:positionH>
                      <wp:positionV relativeFrom="paragraph">
                        <wp:posOffset>40640</wp:posOffset>
                      </wp:positionV>
                      <wp:extent cx="215900" cy="215900"/>
                      <wp:effectExtent l="0" t="0" r="0" b="0"/>
                      <wp:wrapNone/>
                      <wp:docPr id="47" name="Grafik 7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mso-wrap-distance-left:9.0pt;mso-wrap-distance-top:0.0pt;mso-wrap-distance-right:9.0pt;mso-wrap-distance-bottom:0.0pt;z-index:251757568;o:allowoverlap:true;o:allowincell:true;mso-position-horizontal-relative:text;margin-left:6.9pt;mso-position-horizontal:absolute;mso-position-vertical-relative:text;margin-top:3.2pt;mso-position-vertical:absolute;width:17.0pt;height:17.0pt;">
                      <v:path textboxrect="0,0,0,0"/>
                      <v:imagedata r:id="rId48" o:title=""/>
                    </v:shape>
                  </w:pict>
                </mc:Fallback>
              </mc:AlternateContent>
            </w:r>
          </w:p>
        </w:tc>
        <w:tc>
          <w:tcPr>
            <w:tcW w:w="3686" w:type="dxa"/>
          </w:tcPr>
          <w:p w14:paraId="1A2B65CD" w14:textId="77777777" w:rsidR="007D2ED7" w:rsidRDefault="009A4167">
            <w:pPr>
              <w:spacing w:before="120" w:line="240" w:lineRule="auto"/>
              <w:rPr>
                <w:sz w:val="20"/>
              </w:rPr>
            </w:pPr>
            <w:r>
              <w:rPr>
                <w:sz w:val="20"/>
              </w:rPr>
              <w:t>Partnerarbeit und Plenum; Moderationskarten</w:t>
            </w:r>
          </w:p>
        </w:tc>
        <w:tc>
          <w:tcPr>
            <w:tcW w:w="3543" w:type="dxa"/>
          </w:tcPr>
          <w:p w14:paraId="0DED2C50" w14:textId="77777777" w:rsidR="007D2ED7" w:rsidRDefault="007D2ED7">
            <w:pPr>
              <w:spacing w:before="120" w:line="240" w:lineRule="auto"/>
              <w:ind w:left="321"/>
              <w:rPr>
                <w:sz w:val="20"/>
              </w:rPr>
            </w:pPr>
          </w:p>
        </w:tc>
      </w:tr>
      <w:tr w:rsidR="007D2ED7" w14:paraId="5BA39587" w14:textId="77777777">
        <w:tc>
          <w:tcPr>
            <w:tcW w:w="1555" w:type="dxa"/>
            <w:vMerge/>
          </w:tcPr>
          <w:p w14:paraId="7A0F7A40" w14:textId="77777777" w:rsidR="007D2ED7" w:rsidRDefault="007D2ED7">
            <w:pPr>
              <w:rPr>
                <w:rFonts w:cs="Arial"/>
                <w:sz w:val="19"/>
                <w:szCs w:val="19"/>
                <w:lang w:eastAsia="de-DE"/>
              </w:rPr>
            </w:pPr>
          </w:p>
        </w:tc>
        <w:tc>
          <w:tcPr>
            <w:tcW w:w="850" w:type="dxa"/>
          </w:tcPr>
          <w:p w14:paraId="3ED1DDEA" w14:textId="77777777" w:rsidR="007D2ED7" w:rsidRDefault="009A4167">
            <w:r>
              <w:rPr>
                <w:rFonts w:cs="Arial"/>
                <w:noProof/>
                <w:sz w:val="19"/>
                <w:szCs w:val="19"/>
                <w:lang w:eastAsia="de-DE"/>
              </w:rPr>
              <mc:AlternateContent>
                <mc:Choice Requires="wpg">
                  <w:drawing>
                    <wp:anchor distT="0" distB="0" distL="114300" distR="114300" simplePos="0" relativeHeight="251745280" behindDoc="0" locked="0" layoutInCell="1" allowOverlap="1" wp14:anchorId="2B938A78" wp14:editId="5633ED3E">
                      <wp:simplePos x="0" y="0"/>
                      <wp:positionH relativeFrom="column">
                        <wp:posOffset>114300</wp:posOffset>
                      </wp:positionH>
                      <wp:positionV relativeFrom="paragraph">
                        <wp:posOffset>45579</wp:posOffset>
                      </wp:positionV>
                      <wp:extent cx="174458" cy="184150"/>
                      <wp:effectExtent l="0" t="0" r="0" b="6350"/>
                      <wp:wrapNone/>
                      <wp:docPr id="48"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position:absolute;mso-wrap-distance-left:9.0pt;mso-wrap-distance-top:0.0pt;mso-wrap-distance-right:9.0pt;mso-wrap-distance-bottom:0.0pt;z-index:251745280;o:allowoverlap:true;o:allowincell:true;mso-position-horizontal-relative:text;margin-left:9.0pt;mso-position-horizontal:absolute;mso-position-vertical-relative:text;margin-top:3.6pt;mso-position-vertical:absolute;width:13.7pt;height:14.5pt;" stroked="false">
                      <v:path textboxrect="0,0,0,0"/>
                      <v:imagedata r:id="rId50" o:title=""/>
                    </v:shape>
                  </w:pict>
                </mc:Fallback>
              </mc:AlternateContent>
            </w:r>
          </w:p>
        </w:tc>
        <w:tc>
          <w:tcPr>
            <w:tcW w:w="3686" w:type="dxa"/>
          </w:tcPr>
          <w:p w14:paraId="143B2CCE" w14:textId="77777777" w:rsidR="007D2ED7" w:rsidRDefault="007D2ED7">
            <w:pPr>
              <w:spacing w:before="120"/>
              <w:rPr>
                <w:sz w:val="20"/>
              </w:rPr>
            </w:pPr>
          </w:p>
        </w:tc>
        <w:tc>
          <w:tcPr>
            <w:tcW w:w="3543" w:type="dxa"/>
          </w:tcPr>
          <w:p w14:paraId="3D32A9A9" w14:textId="77777777" w:rsidR="007D2ED7" w:rsidRDefault="007D2ED7">
            <w:pPr>
              <w:spacing w:before="120" w:line="240" w:lineRule="auto"/>
              <w:ind w:left="321"/>
              <w:rPr>
                <w:sz w:val="20"/>
              </w:rPr>
            </w:pPr>
          </w:p>
        </w:tc>
      </w:tr>
    </w:tbl>
    <w:p w14:paraId="2DAC53C8" w14:textId="77777777" w:rsidR="007D2ED7" w:rsidRDefault="007D2ED7"/>
    <w:p w14:paraId="4716DD2C" w14:textId="77777777" w:rsidR="007D2ED7" w:rsidRDefault="007D2ED7"/>
    <w:p w14:paraId="532FBFB1" w14:textId="77777777" w:rsidR="007D2ED7" w:rsidRDefault="007D2ED7"/>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7D2ED7" w14:paraId="792D68F1"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9D9D9EA" w14:textId="77777777" w:rsidR="007D2ED7" w:rsidRDefault="009A4167">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50400" behindDoc="0" locked="0" layoutInCell="1" allowOverlap="1" wp14:anchorId="21214096" wp14:editId="13B784E6">
                      <wp:simplePos x="0" y="0"/>
                      <wp:positionH relativeFrom="margin">
                        <wp:posOffset>69850</wp:posOffset>
                      </wp:positionH>
                      <wp:positionV relativeFrom="paragraph">
                        <wp:posOffset>-5715</wp:posOffset>
                      </wp:positionV>
                      <wp:extent cx="273050" cy="273050"/>
                      <wp:effectExtent l="0" t="0" r="0" b="0"/>
                      <wp:wrapNone/>
                      <wp:docPr id="49" name="Grafik 82"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srvdaten\UserFolderRedirection\maniae\Eigene Bilder\CurVe_icons\Element 58.png"/>
                              <pic:cNvPicPr>
                                <a:picLocks noChangeAspect="1"/>
                              </pic:cNvPicPr>
                            </pic:nvPicPr>
                            <pic:blipFill>
                              <a:blip r:embed="rId37"/>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position:absolute;mso-wrap-distance-left:9.0pt;mso-wrap-distance-top:0.0pt;mso-wrap-distance-right:9.0pt;mso-wrap-distance-bottom:0.0pt;z-index:251750400;o:allowoverlap:true;o:allowincell:true;mso-position-horizontal-relative:margin;margin-left:5.5pt;mso-position-horizontal:absolute;mso-position-vertical-relative:text;margin-top:-0.4pt;mso-position-vertical:absolute;width:21.5pt;height:21.5pt;">
                      <v:path textboxrect="0,0,0,0"/>
                      <v:imagedata r:id="rId38"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589E66F" w14:textId="77777777" w:rsidR="007D2ED7" w:rsidRDefault="009A4167">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65A16E6" w14:textId="77777777" w:rsidR="007D2ED7" w:rsidRDefault="007D2ED7">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7D2ED7" w14:paraId="41501C08" w14:textId="77777777">
        <w:tc>
          <w:tcPr>
            <w:tcW w:w="1555" w:type="dxa"/>
            <w:vMerge w:val="restart"/>
          </w:tcPr>
          <w:p w14:paraId="5E1FDB43" w14:textId="77777777" w:rsidR="007D2ED7" w:rsidRDefault="007D2ED7">
            <w:pPr>
              <w:rPr>
                <w:rFonts w:cs="Arial"/>
                <w:b/>
                <w:sz w:val="19"/>
                <w:szCs w:val="19"/>
                <w:lang w:eastAsia="de-DE"/>
              </w:rPr>
            </w:pPr>
          </w:p>
          <w:p w14:paraId="072B80F8" w14:textId="77777777" w:rsidR="007D2ED7" w:rsidRDefault="009A4167">
            <w:pPr>
              <w:spacing w:line="240" w:lineRule="auto"/>
              <w:rPr>
                <w:rFonts w:cs="Arial"/>
                <w:b/>
                <w:sz w:val="20"/>
                <w:szCs w:val="19"/>
              </w:rPr>
            </w:pPr>
            <w:r>
              <w:rPr>
                <w:rFonts w:cs="Arial"/>
                <w:b/>
                <w:sz w:val="20"/>
                <w:szCs w:val="19"/>
              </w:rPr>
              <w:t>Lern-sequenzen</w:t>
            </w:r>
          </w:p>
          <w:p w14:paraId="2AFF6597" w14:textId="77777777" w:rsidR="007D2ED7" w:rsidRDefault="009A4167">
            <w:pPr>
              <w:spacing w:line="240" w:lineRule="auto"/>
              <w:rPr>
                <w:sz w:val="18"/>
              </w:rPr>
            </w:pPr>
            <w:r>
              <w:rPr>
                <w:sz w:val="18"/>
              </w:rPr>
              <w:t>(Kern- und Teilaufgaben)</w:t>
            </w:r>
          </w:p>
          <w:p w14:paraId="22E90DE0" w14:textId="77777777" w:rsidR="007D2ED7" w:rsidRDefault="007D2ED7">
            <w:pPr>
              <w:rPr>
                <w:rFonts w:cs="Arial"/>
                <w:sz w:val="19"/>
                <w:szCs w:val="19"/>
                <w:lang w:eastAsia="de-DE"/>
              </w:rPr>
            </w:pPr>
          </w:p>
        </w:tc>
        <w:tc>
          <w:tcPr>
            <w:tcW w:w="850" w:type="dxa"/>
          </w:tcPr>
          <w:p w14:paraId="61C610CE" w14:textId="77777777" w:rsidR="007D2ED7" w:rsidRDefault="009A4167">
            <w:r>
              <w:rPr>
                <w:rFonts w:cs="Arial"/>
                <w:noProof/>
                <w:sz w:val="19"/>
                <w:szCs w:val="19"/>
                <w:lang w:eastAsia="de-DE"/>
              </w:rPr>
              <mc:AlternateContent>
                <mc:Choice Requires="wpg">
                  <w:drawing>
                    <wp:anchor distT="0" distB="0" distL="114300" distR="114300" simplePos="0" relativeHeight="251774976" behindDoc="0" locked="0" layoutInCell="1" allowOverlap="1" wp14:anchorId="02722D32" wp14:editId="713C8F22">
                      <wp:simplePos x="0" y="0"/>
                      <wp:positionH relativeFrom="column">
                        <wp:posOffset>84455</wp:posOffset>
                      </wp:positionH>
                      <wp:positionV relativeFrom="paragraph">
                        <wp:posOffset>19685</wp:posOffset>
                      </wp:positionV>
                      <wp:extent cx="212725" cy="244634"/>
                      <wp:effectExtent l="0" t="0" r="0" b="3175"/>
                      <wp:wrapNone/>
                      <wp:docPr id="50"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lement 52.png"/>
                              <pic:cNvPicPr>
                                <a:picLocks noChangeAspect="1"/>
                              </pic:cNvPicPr>
                            </pic:nvPicPr>
                            <pic:blipFill>
                              <a:blip r:embed="rId44"/>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position:absolute;mso-wrap-distance-left:9.0pt;mso-wrap-distance-top:0.0pt;mso-wrap-distance-right:9.0pt;mso-wrap-distance-bottom:0.0pt;z-index:251774976;o:allowoverlap:true;o:allowincell:true;mso-position-horizontal-relative:text;margin-left:6.6pt;mso-position-horizontal:absolute;mso-position-vertical-relative:text;margin-top:1.5pt;mso-position-vertical:absolute;width:16.8pt;height:19.3pt;" stroked="false">
                      <v:path textboxrect="0,0,0,0"/>
                      <v:imagedata r:id="rId46" o:title=""/>
                    </v:shape>
                  </w:pict>
                </mc:Fallback>
              </mc:AlternateContent>
            </w:r>
          </w:p>
        </w:tc>
        <w:tc>
          <w:tcPr>
            <w:tcW w:w="3686" w:type="dxa"/>
            <w:vMerge w:val="restart"/>
          </w:tcPr>
          <w:p w14:paraId="067FA527" w14:textId="77777777" w:rsidR="007D2ED7" w:rsidRDefault="009A4167">
            <w:pPr>
              <w:spacing w:before="120" w:line="240" w:lineRule="auto"/>
              <w:rPr>
                <w:sz w:val="20"/>
              </w:rPr>
            </w:pPr>
            <w:r>
              <w:rPr>
                <w:sz w:val="20"/>
              </w:rPr>
              <w:t>Zusammenhang zwischen Berufs-unterbrechung, Rente, Karriere</w:t>
            </w:r>
          </w:p>
          <w:p w14:paraId="69EF7560" w14:textId="2FE542EF" w:rsidR="007D2ED7" w:rsidRDefault="009A4167">
            <w:pPr>
              <w:spacing w:before="120" w:line="240" w:lineRule="auto"/>
              <w:rPr>
                <w:sz w:val="20"/>
              </w:rPr>
            </w:pPr>
            <w:r>
              <w:rPr>
                <w:sz w:val="20"/>
              </w:rPr>
              <w:t xml:space="preserve">AB 2 (Berufsunterbrechung, Karriere &amp; Rente), authentische Materialien: Anlage 1 (Flyer </w:t>
            </w:r>
            <w:r w:rsidR="00C81182">
              <w:rPr>
                <w:sz w:val="20"/>
              </w:rPr>
              <w:t>„</w:t>
            </w:r>
            <w:r>
              <w:rPr>
                <w:sz w:val="20"/>
              </w:rPr>
              <w:t>Perspektive Wiedereinstieg</w:t>
            </w:r>
            <w:r w:rsidR="00C81182">
              <w:rPr>
                <w:sz w:val="20"/>
              </w:rPr>
              <w:t>“</w:t>
            </w:r>
            <w:r>
              <w:rPr>
                <w:sz w:val="20"/>
              </w:rPr>
              <w:t>)</w:t>
            </w:r>
          </w:p>
        </w:tc>
        <w:tc>
          <w:tcPr>
            <w:tcW w:w="3543" w:type="dxa"/>
          </w:tcPr>
          <w:p w14:paraId="2276C429" w14:textId="77777777" w:rsidR="007D2ED7" w:rsidRDefault="009A4167">
            <w:pPr>
              <w:spacing w:before="120" w:line="240" w:lineRule="auto"/>
              <w:ind w:left="180"/>
              <w:rPr>
                <w:sz w:val="20"/>
              </w:rPr>
            </w:pPr>
            <w:r>
              <w:rPr>
                <w:color w:val="7F7F7F" w:themeColor="text1" w:themeTint="80"/>
                <w:sz w:val="20"/>
              </w:rPr>
              <w:t>Sensibilisieren für finanzielle Unabhängigkeit; Neuorientierung/Beratung empfehlen</w:t>
            </w:r>
          </w:p>
        </w:tc>
      </w:tr>
      <w:tr w:rsidR="007D2ED7" w14:paraId="409BCC66" w14:textId="77777777">
        <w:tc>
          <w:tcPr>
            <w:tcW w:w="1555" w:type="dxa"/>
            <w:vMerge/>
          </w:tcPr>
          <w:p w14:paraId="39502F28" w14:textId="77777777" w:rsidR="007D2ED7" w:rsidRDefault="007D2ED7">
            <w:pPr>
              <w:rPr>
                <w:rFonts w:cs="Arial"/>
                <w:sz w:val="19"/>
                <w:szCs w:val="19"/>
                <w:lang w:eastAsia="de-DE"/>
              </w:rPr>
            </w:pPr>
          </w:p>
        </w:tc>
        <w:tc>
          <w:tcPr>
            <w:tcW w:w="850" w:type="dxa"/>
          </w:tcPr>
          <w:p w14:paraId="542DD99D" w14:textId="77777777" w:rsidR="007D2ED7" w:rsidRDefault="009A4167">
            <w:r>
              <w:rPr>
                <w:rFonts w:cs="Arial"/>
                <w:noProof/>
                <w:sz w:val="19"/>
                <w:szCs w:val="19"/>
                <w:lang w:eastAsia="de-DE"/>
              </w:rPr>
              <mc:AlternateContent>
                <mc:Choice Requires="wpg">
                  <w:drawing>
                    <wp:anchor distT="0" distB="0" distL="114300" distR="114300" simplePos="0" relativeHeight="251776000" behindDoc="0" locked="0" layoutInCell="1" allowOverlap="1" wp14:anchorId="3B4BFF7E" wp14:editId="6D956428">
                      <wp:simplePos x="0" y="0"/>
                      <wp:positionH relativeFrom="column">
                        <wp:posOffset>106680</wp:posOffset>
                      </wp:positionH>
                      <wp:positionV relativeFrom="paragraph">
                        <wp:posOffset>8255</wp:posOffset>
                      </wp:positionV>
                      <wp:extent cx="181429" cy="203200"/>
                      <wp:effectExtent l="0" t="0" r="9525" b="6350"/>
                      <wp:wrapNone/>
                      <wp:docPr id="51" name="Grafik 8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position:absolute;mso-wrap-distance-left:9.0pt;mso-wrap-distance-top:0.0pt;mso-wrap-distance-right:9.0pt;mso-wrap-distance-bottom:0.0pt;z-index:251776000;o:allowoverlap:true;o:allowincell:true;mso-position-horizontal-relative:text;margin-left:8.4pt;mso-position-horizontal:absolute;mso-position-vertical-relative:text;margin-top:0.7pt;mso-position-vertical:absolute;width:14.3pt;height:16.0pt;">
                      <v:path textboxrect="0,0,0,0"/>
                      <v:imagedata r:id="rId34" o:title=""/>
                    </v:shape>
                  </w:pict>
                </mc:Fallback>
              </mc:AlternateContent>
            </w:r>
          </w:p>
        </w:tc>
        <w:tc>
          <w:tcPr>
            <w:tcW w:w="3686" w:type="dxa"/>
            <w:vMerge/>
          </w:tcPr>
          <w:p w14:paraId="7E022BD5" w14:textId="77777777" w:rsidR="007D2ED7" w:rsidRDefault="007D2ED7">
            <w:pPr>
              <w:spacing w:before="120" w:line="240" w:lineRule="auto"/>
              <w:rPr>
                <w:sz w:val="20"/>
              </w:rPr>
            </w:pPr>
          </w:p>
        </w:tc>
        <w:tc>
          <w:tcPr>
            <w:tcW w:w="3543" w:type="dxa"/>
          </w:tcPr>
          <w:p w14:paraId="34587561" w14:textId="77777777" w:rsidR="007D2ED7" w:rsidRDefault="009A4167">
            <w:pPr>
              <w:spacing w:before="120" w:line="240" w:lineRule="auto"/>
              <w:ind w:left="180"/>
              <w:rPr>
                <w:sz w:val="20"/>
              </w:rPr>
            </w:pPr>
            <w:r>
              <w:rPr>
                <w:color w:val="7F7F7F" w:themeColor="text1" w:themeTint="80"/>
                <w:sz w:val="20"/>
              </w:rPr>
              <w:t>Flyer örtlicher Beratungsstellen für Frauen</w:t>
            </w:r>
          </w:p>
        </w:tc>
      </w:tr>
      <w:tr w:rsidR="007D2ED7" w14:paraId="648A3515" w14:textId="77777777">
        <w:tc>
          <w:tcPr>
            <w:tcW w:w="1555" w:type="dxa"/>
            <w:vMerge/>
          </w:tcPr>
          <w:p w14:paraId="33FD4DCE" w14:textId="77777777" w:rsidR="007D2ED7" w:rsidRDefault="007D2ED7">
            <w:pPr>
              <w:rPr>
                <w:rFonts w:cs="Arial"/>
                <w:sz w:val="19"/>
                <w:szCs w:val="19"/>
                <w:lang w:eastAsia="de-DE"/>
              </w:rPr>
            </w:pPr>
          </w:p>
        </w:tc>
        <w:tc>
          <w:tcPr>
            <w:tcW w:w="850" w:type="dxa"/>
          </w:tcPr>
          <w:p w14:paraId="179EAF21" w14:textId="77777777" w:rsidR="007D2ED7" w:rsidRDefault="009A4167">
            <w:r>
              <w:rPr>
                <w:rFonts w:cs="Arial"/>
                <w:noProof/>
                <w:sz w:val="19"/>
                <w:szCs w:val="19"/>
                <w:lang w:eastAsia="de-DE"/>
              </w:rPr>
              <mc:AlternateContent>
                <mc:Choice Requires="wpg">
                  <w:drawing>
                    <wp:anchor distT="0" distB="0" distL="114300" distR="114300" simplePos="0" relativeHeight="251770880" behindDoc="0" locked="0" layoutInCell="1" allowOverlap="1" wp14:anchorId="17303524" wp14:editId="2F735B0E">
                      <wp:simplePos x="0" y="0"/>
                      <wp:positionH relativeFrom="column">
                        <wp:posOffset>78740</wp:posOffset>
                      </wp:positionH>
                      <wp:positionV relativeFrom="paragraph">
                        <wp:posOffset>21590</wp:posOffset>
                      </wp:positionV>
                      <wp:extent cx="215900" cy="215900"/>
                      <wp:effectExtent l="0" t="0" r="0" b="0"/>
                      <wp:wrapNone/>
                      <wp:docPr id="52" name="Grafik 86"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position:absolute;mso-wrap-distance-left:9.0pt;mso-wrap-distance-top:0.0pt;mso-wrap-distance-right:9.0pt;mso-wrap-distance-bottom:0.0pt;z-index:251770880;o:allowoverlap:true;o:allowincell:true;mso-position-horizontal-relative:text;margin-left:6.2pt;mso-position-horizontal:absolute;mso-position-vertical-relative:text;margin-top:1.7pt;mso-position-vertical:absolute;width:17.0pt;height:17.0pt;">
                      <v:path textboxrect="0,0,0,0"/>
                      <v:imagedata r:id="rId48" o:title=""/>
                    </v:shape>
                  </w:pict>
                </mc:Fallback>
              </mc:AlternateContent>
            </w:r>
          </w:p>
        </w:tc>
        <w:tc>
          <w:tcPr>
            <w:tcW w:w="3686" w:type="dxa"/>
          </w:tcPr>
          <w:p w14:paraId="3DB14FEB" w14:textId="77777777" w:rsidR="007D2ED7" w:rsidRDefault="009A4167">
            <w:pPr>
              <w:spacing w:before="120"/>
              <w:rPr>
                <w:sz w:val="20"/>
              </w:rPr>
            </w:pPr>
            <w:r>
              <w:rPr>
                <w:sz w:val="20"/>
              </w:rPr>
              <w:t>Kleingruppen (2–3 TN)</w:t>
            </w:r>
          </w:p>
        </w:tc>
        <w:tc>
          <w:tcPr>
            <w:tcW w:w="3543" w:type="dxa"/>
            <w:vMerge w:val="restart"/>
          </w:tcPr>
          <w:p w14:paraId="5653B66C" w14:textId="77777777" w:rsidR="007D2ED7" w:rsidRDefault="007D2ED7">
            <w:pPr>
              <w:spacing w:before="120" w:line="240" w:lineRule="auto"/>
              <w:ind w:left="180"/>
              <w:jc w:val="both"/>
              <w:rPr>
                <w:sz w:val="20"/>
              </w:rPr>
            </w:pPr>
          </w:p>
        </w:tc>
      </w:tr>
      <w:tr w:rsidR="007D2ED7" w14:paraId="2A90F51A" w14:textId="77777777">
        <w:tc>
          <w:tcPr>
            <w:tcW w:w="1555" w:type="dxa"/>
            <w:vMerge/>
          </w:tcPr>
          <w:p w14:paraId="25235D64" w14:textId="77777777" w:rsidR="007D2ED7" w:rsidRDefault="007D2ED7">
            <w:pPr>
              <w:rPr>
                <w:rFonts w:cs="Arial"/>
                <w:sz w:val="19"/>
                <w:szCs w:val="19"/>
                <w:lang w:eastAsia="de-DE"/>
              </w:rPr>
            </w:pPr>
          </w:p>
        </w:tc>
        <w:tc>
          <w:tcPr>
            <w:tcW w:w="850" w:type="dxa"/>
          </w:tcPr>
          <w:p w14:paraId="58C29B58" w14:textId="77777777" w:rsidR="007D2ED7" w:rsidRDefault="009A4167">
            <w:r>
              <w:rPr>
                <w:rFonts w:cs="Arial"/>
                <w:noProof/>
                <w:sz w:val="19"/>
                <w:szCs w:val="19"/>
                <w:lang w:eastAsia="de-DE"/>
              </w:rPr>
              <mc:AlternateContent>
                <mc:Choice Requires="wpg">
                  <w:drawing>
                    <wp:anchor distT="0" distB="0" distL="114300" distR="114300" simplePos="0" relativeHeight="251769856" behindDoc="0" locked="0" layoutInCell="1" allowOverlap="1" wp14:anchorId="7778EBAB" wp14:editId="74F5F92D">
                      <wp:simplePos x="0" y="0"/>
                      <wp:positionH relativeFrom="column">
                        <wp:posOffset>114300</wp:posOffset>
                      </wp:positionH>
                      <wp:positionV relativeFrom="paragraph">
                        <wp:posOffset>45579</wp:posOffset>
                      </wp:positionV>
                      <wp:extent cx="174458" cy="184150"/>
                      <wp:effectExtent l="0" t="0" r="0" b="6350"/>
                      <wp:wrapNone/>
                      <wp:docPr id="53"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position:absolute;mso-wrap-distance-left:9.0pt;mso-wrap-distance-top:0.0pt;mso-wrap-distance-right:9.0pt;mso-wrap-distance-bottom:0.0pt;z-index:251769856;o:allowoverlap:true;o:allowincell:true;mso-position-horizontal-relative:text;margin-left:9.0pt;mso-position-horizontal:absolute;mso-position-vertical-relative:text;margin-top:3.6pt;mso-position-vertical:absolute;width:13.7pt;height:14.5pt;" stroked="false">
                      <v:path textboxrect="0,0,0,0"/>
                      <v:imagedata r:id="rId50" o:title=""/>
                    </v:shape>
                  </w:pict>
                </mc:Fallback>
              </mc:AlternateContent>
            </w:r>
          </w:p>
        </w:tc>
        <w:tc>
          <w:tcPr>
            <w:tcW w:w="3686" w:type="dxa"/>
            <w:tcBorders>
              <w:bottom w:val="single" w:sz="4" w:space="0" w:color="auto"/>
            </w:tcBorders>
          </w:tcPr>
          <w:p w14:paraId="3CCE6CE4" w14:textId="77777777" w:rsidR="007D2ED7" w:rsidRDefault="007D2ED7">
            <w:pPr>
              <w:spacing w:before="120"/>
              <w:rPr>
                <w:sz w:val="20"/>
              </w:rPr>
            </w:pPr>
          </w:p>
        </w:tc>
        <w:tc>
          <w:tcPr>
            <w:tcW w:w="3543" w:type="dxa"/>
            <w:vMerge/>
            <w:tcBorders>
              <w:bottom w:val="single" w:sz="4" w:space="0" w:color="auto"/>
            </w:tcBorders>
          </w:tcPr>
          <w:p w14:paraId="56342C36" w14:textId="77777777" w:rsidR="007D2ED7" w:rsidRDefault="007D2ED7">
            <w:pPr>
              <w:spacing w:before="120" w:line="240" w:lineRule="auto"/>
              <w:ind w:left="180"/>
              <w:jc w:val="both"/>
              <w:rPr>
                <w:sz w:val="20"/>
              </w:rPr>
            </w:pPr>
          </w:p>
        </w:tc>
      </w:tr>
      <w:tr w:rsidR="007D2ED7" w14:paraId="272E5EC8" w14:textId="77777777">
        <w:tc>
          <w:tcPr>
            <w:tcW w:w="1555" w:type="dxa"/>
            <w:vMerge/>
          </w:tcPr>
          <w:p w14:paraId="1617A5FD" w14:textId="77777777" w:rsidR="007D2ED7" w:rsidRDefault="007D2ED7">
            <w:pPr>
              <w:rPr>
                <w:rFonts w:cs="Arial"/>
                <w:sz w:val="19"/>
                <w:szCs w:val="19"/>
                <w:lang w:eastAsia="de-DE"/>
              </w:rPr>
            </w:pPr>
          </w:p>
        </w:tc>
        <w:tc>
          <w:tcPr>
            <w:tcW w:w="850" w:type="dxa"/>
          </w:tcPr>
          <w:p w14:paraId="24478F96" w14:textId="77777777" w:rsidR="007D2ED7" w:rsidRDefault="009A4167">
            <w:r>
              <w:rPr>
                <w:rFonts w:cs="Arial"/>
                <w:noProof/>
                <w:sz w:val="19"/>
                <w:szCs w:val="19"/>
                <w:lang w:eastAsia="de-DE"/>
              </w:rPr>
              <mc:AlternateContent>
                <mc:Choice Requires="wpg">
                  <w:drawing>
                    <wp:anchor distT="0" distB="0" distL="114300" distR="114300" simplePos="0" relativeHeight="251766784" behindDoc="0" locked="0" layoutInCell="1" allowOverlap="1" wp14:anchorId="1B652F82" wp14:editId="13DC40F5">
                      <wp:simplePos x="0" y="0"/>
                      <wp:positionH relativeFrom="column">
                        <wp:posOffset>85090</wp:posOffset>
                      </wp:positionH>
                      <wp:positionV relativeFrom="paragraph">
                        <wp:posOffset>13335</wp:posOffset>
                      </wp:positionV>
                      <wp:extent cx="212725" cy="244634"/>
                      <wp:effectExtent l="0" t="0" r="0" b="3175"/>
                      <wp:wrapNone/>
                      <wp:docPr id="54"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lement 52.png"/>
                              <pic:cNvPicPr>
                                <a:picLocks noChangeAspect="1"/>
                              </pic:cNvPicPr>
                            </pic:nvPicPr>
                            <pic:blipFill>
                              <a:blip r:embed="rId44"/>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position:absolute;mso-wrap-distance-left:9.0pt;mso-wrap-distance-top:0.0pt;mso-wrap-distance-right:9.0pt;mso-wrap-distance-bottom:0.0pt;z-index:251766784;o:allowoverlap:true;o:allowincell:true;mso-position-horizontal-relative:text;margin-left:6.7pt;mso-position-horizontal:absolute;mso-position-vertical-relative:text;margin-top:1.1pt;mso-position-vertical:absolute;width:16.8pt;height:19.3pt;" stroked="false">
                      <v:path textboxrect="0,0,0,0"/>
                      <v:imagedata r:id="rId46" o:title=""/>
                    </v:shape>
                  </w:pict>
                </mc:Fallback>
              </mc:AlternateContent>
            </w:r>
          </w:p>
        </w:tc>
        <w:tc>
          <w:tcPr>
            <w:tcW w:w="3686" w:type="dxa"/>
            <w:tcBorders>
              <w:top w:val="single" w:sz="4" w:space="0" w:color="auto"/>
            </w:tcBorders>
          </w:tcPr>
          <w:p w14:paraId="685C3B91" w14:textId="77777777" w:rsidR="007D2ED7" w:rsidRDefault="009A4167">
            <w:pPr>
              <w:spacing w:before="120" w:line="240" w:lineRule="auto"/>
              <w:rPr>
                <w:sz w:val="20"/>
              </w:rPr>
            </w:pPr>
            <w:r>
              <w:rPr>
                <w:sz w:val="20"/>
              </w:rPr>
              <w:t>Beantragung einer Kontenklärung bei der Deutschen Rentenversicherung</w:t>
            </w:r>
          </w:p>
        </w:tc>
        <w:tc>
          <w:tcPr>
            <w:tcW w:w="3543" w:type="dxa"/>
            <w:tcBorders>
              <w:top w:val="single" w:sz="4" w:space="0" w:color="auto"/>
            </w:tcBorders>
          </w:tcPr>
          <w:p w14:paraId="35660DDB" w14:textId="77777777" w:rsidR="007D2ED7" w:rsidRDefault="009A4167">
            <w:pPr>
              <w:spacing w:before="120" w:line="240" w:lineRule="auto"/>
              <w:ind w:left="180"/>
              <w:jc w:val="both"/>
              <w:rPr>
                <w:sz w:val="20"/>
              </w:rPr>
            </w:pPr>
            <w:r>
              <w:rPr>
                <w:color w:val="7F7F7F" w:themeColor="text1" w:themeTint="80"/>
                <w:sz w:val="20"/>
              </w:rPr>
              <w:t>Linkliste (Link 7)</w:t>
            </w:r>
          </w:p>
        </w:tc>
      </w:tr>
      <w:tr w:rsidR="007D2ED7" w14:paraId="226B1553" w14:textId="77777777" w:rsidTr="00143300">
        <w:trPr>
          <w:trHeight w:val="880"/>
        </w:trPr>
        <w:tc>
          <w:tcPr>
            <w:tcW w:w="1555" w:type="dxa"/>
            <w:vMerge/>
          </w:tcPr>
          <w:p w14:paraId="38F6D86D" w14:textId="77777777" w:rsidR="007D2ED7" w:rsidRDefault="007D2ED7">
            <w:pPr>
              <w:rPr>
                <w:rFonts w:cs="Arial"/>
                <w:sz w:val="19"/>
                <w:szCs w:val="19"/>
                <w:lang w:eastAsia="de-DE"/>
              </w:rPr>
            </w:pPr>
          </w:p>
        </w:tc>
        <w:tc>
          <w:tcPr>
            <w:tcW w:w="850" w:type="dxa"/>
          </w:tcPr>
          <w:p w14:paraId="70D9A928" w14:textId="77777777" w:rsidR="007D2ED7" w:rsidRDefault="009A4167">
            <w:r>
              <w:rPr>
                <w:rFonts w:cs="Arial"/>
                <w:noProof/>
                <w:sz w:val="19"/>
                <w:szCs w:val="19"/>
                <w:lang w:eastAsia="de-DE"/>
              </w:rPr>
              <mc:AlternateContent>
                <mc:Choice Requires="wpg">
                  <w:drawing>
                    <wp:anchor distT="0" distB="0" distL="114300" distR="114300" simplePos="0" relativeHeight="251767808" behindDoc="0" locked="0" layoutInCell="1" allowOverlap="1" wp14:anchorId="03B4A95C" wp14:editId="44D1E44C">
                      <wp:simplePos x="0" y="0"/>
                      <wp:positionH relativeFrom="column">
                        <wp:posOffset>100330</wp:posOffset>
                      </wp:positionH>
                      <wp:positionV relativeFrom="paragraph">
                        <wp:posOffset>40005</wp:posOffset>
                      </wp:positionV>
                      <wp:extent cx="181429" cy="203200"/>
                      <wp:effectExtent l="0" t="0" r="9525" b="6350"/>
                      <wp:wrapNone/>
                      <wp:docPr id="55" name="Grafik 9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position:absolute;mso-wrap-distance-left:9.0pt;mso-wrap-distance-top:0.0pt;mso-wrap-distance-right:9.0pt;mso-wrap-distance-bottom:0.0pt;z-index:251767808;o:allowoverlap:true;o:allowincell:true;mso-position-horizontal-relative:text;margin-left:7.9pt;mso-position-horizontal:absolute;mso-position-vertical-relative:text;margin-top:3.1pt;mso-position-vertical:absolute;width:14.3pt;height:16.0pt;">
                      <v:path textboxrect="0,0,0,0"/>
                      <v:imagedata r:id="rId34" o:title=""/>
                    </v:shape>
                  </w:pict>
                </mc:Fallback>
              </mc:AlternateContent>
            </w:r>
          </w:p>
        </w:tc>
        <w:tc>
          <w:tcPr>
            <w:tcW w:w="3686" w:type="dxa"/>
          </w:tcPr>
          <w:p w14:paraId="693B6262" w14:textId="77777777" w:rsidR="007D2ED7" w:rsidRDefault="009A4167" w:rsidP="00143300">
            <w:pPr>
              <w:spacing w:before="120" w:line="240" w:lineRule="auto"/>
              <w:rPr>
                <w:sz w:val="20"/>
              </w:rPr>
            </w:pPr>
            <w:r>
              <w:rPr>
                <w:sz w:val="20"/>
              </w:rPr>
              <w:t>AB 3 (Kontenklärung), authentische Materialien: Anlage 2 (Antrag)</w:t>
            </w:r>
          </w:p>
        </w:tc>
        <w:tc>
          <w:tcPr>
            <w:tcW w:w="3543" w:type="dxa"/>
          </w:tcPr>
          <w:p w14:paraId="263A3760" w14:textId="77777777" w:rsidR="007D2ED7" w:rsidRDefault="007D2ED7">
            <w:pPr>
              <w:spacing w:before="120" w:line="240" w:lineRule="auto"/>
              <w:ind w:left="321"/>
              <w:jc w:val="right"/>
              <w:rPr>
                <w:sz w:val="20"/>
              </w:rPr>
            </w:pPr>
          </w:p>
        </w:tc>
      </w:tr>
      <w:tr w:rsidR="007D2ED7" w14:paraId="7F4E8351" w14:textId="77777777">
        <w:tc>
          <w:tcPr>
            <w:tcW w:w="1555" w:type="dxa"/>
            <w:vMerge/>
          </w:tcPr>
          <w:p w14:paraId="011DD484" w14:textId="77777777" w:rsidR="007D2ED7" w:rsidRDefault="007D2ED7">
            <w:pPr>
              <w:rPr>
                <w:rFonts w:cs="Arial"/>
                <w:sz w:val="19"/>
                <w:szCs w:val="19"/>
                <w:lang w:eastAsia="de-DE"/>
              </w:rPr>
            </w:pPr>
          </w:p>
        </w:tc>
        <w:tc>
          <w:tcPr>
            <w:tcW w:w="850" w:type="dxa"/>
          </w:tcPr>
          <w:p w14:paraId="706E8ABE" w14:textId="77777777" w:rsidR="007D2ED7" w:rsidRDefault="009A4167">
            <w:r>
              <w:rPr>
                <w:rFonts w:cs="Arial"/>
                <w:noProof/>
                <w:sz w:val="19"/>
                <w:szCs w:val="19"/>
                <w:lang w:eastAsia="de-DE"/>
              </w:rPr>
              <mc:AlternateContent>
                <mc:Choice Requires="wpg">
                  <w:drawing>
                    <wp:anchor distT="0" distB="0" distL="114300" distR="114300" simplePos="0" relativeHeight="251768832" behindDoc="0" locked="0" layoutInCell="1" allowOverlap="1" wp14:anchorId="43300217" wp14:editId="23CCF4F7">
                      <wp:simplePos x="0" y="0"/>
                      <wp:positionH relativeFrom="column">
                        <wp:posOffset>69215</wp:posOffset>
                      </wp:positionH>
                      <wp:positionV relativeFrom="paragraph">
                        <wp:posOffset>40640</wp:posOffset>
                      </wp:positionV>
                      <wp:extent cx="215900" cy="215900"/>
                      <wp:effectExtent l="0" t="0" r="0" b="0"/>
                      <wp:wrapNone/>
                      <wp:docPr id="56" name="Grafik 91"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position:absolute;mso-wrap-distance-left:9.0pt;mso-wrap-distance-top:0.0pt;mso-wrap-distance-right:9.0pt;mso-wrap-distance-bottom:0.0pt;z-index:251768832;o:allowoverlap:true;o:allowincell:true;mso-position-horizontal-relative:text;margin-left:5.5pt;mso-position-horizontal:absolute;mso-position-vertical-relative:text;margin-top:3.2pt;mso-position-vertical:absolute;width:17.0pt;height:17.0pt;">
                      <v:path textboxrect="0,0,0,0"/>
                      <v:imagedata r:id="rId48" o:title=""/>
                    </v:shape>
                  </w:pict>
                </mc:Fallback>
              </mc:AlternateContent>
            </w:r>
          </w:p>
        </w:tc>
        <w:tc>
          <w:tcPr>
            <w:tcW w:w="3686" w:type="dxa"/>
          </w:tcPr>
          <w:p w14:paraId="5BCD7D1B" w14:textId="77777777" w:rsidR="007D2ED7" w:rsidRDefault="009A4167">
            <w:pPr>
              <w:spacing w:before="120"/>
              <w:rPr>
                <w:sz w:val="20"/>
              </w:rPr>
            </w:pPr>
            <w:r>
              <w:rPr>
                <w:sz w:val="20"/>
              </w:rPr>
              <w:t>Kleingruppen und Plenum</w:t>
            </w:r>
          </w:p>
        </w:tc>
        <w:tc>
          <w:tcPr>
            <w:tcW w:w="3543" w:type="dxa"/>
          </w:tcPr>
          <w:p w14:paraId="75455158" w14:textId="77777777" w:rsidR="007D2ED7" w:rsidRDefault="007D2ED7">
            <w:pPr>
              <w:spacing w:before="120" w:line="240" w:lineRule="auto"/>
              <w:ind w:left="321"/>
              <w:jc w:val="right"/>
              <w:rPr>
                <w:sz w:val="20"/>
              </w:rPr>
            </w:pPr>
          </w:p>
        </w:tc>
      </w:tr>
      <w:tr w:rsidR="007D2ED7" w14:paraId="76A81340" w14:textId="77777777">
        <w:tc>
          <w:tcPr>
            <w:tcW w:w="1555" w:type="dxa"/>
          </w:tcPr>
          <w:p w14:paraId="0210BF6D" w14:textId="77777777" w:rsidR="007D2ED7" w:rsidRDefault="007D2ED7">
            <w:pPr>
              <w:rPr>
                <w:rFonts w:cs="Arial"/>
                <w:sz w:val="19"/>
                <w:szCs w:val="19"/>
                <w:lang w:eastAsia="de-DE"/>
              </w:rPr>
            </w:pPr>
          </w:p>
        </w:tc>
        <w:tc>
          <w:tcPr>
            <w:tcW w:w="850" w:type="dxa"/>
          </w:tcPr>
          <w:p w14:paraId="578C7BF5" w14:textId="77777777" w:rsidR="007D2ED7" w:rsidRDefault="009A4167">
            <w:r>
              <w:rPr>
                <w:rFonts w:cs="Arial"/>
                <w:noProof/>
                <w:sz w:val="19"/>
                <w:szCs w:val="19"/>
                <w:lang w:eastAsia="de-DE"/>
              </w:rPr>
              <mc:AlternateContent>
                <mc:Choice Requires="wpg">
                  <w:drawing>
                    <wp:anchor distT="0" distB="0" distL="114300" distR="114300" simplePos="0" relativeHeight="251765760" behindDoc="0" locked="0" layoutInCell="1" allowOverlap="1" wp14:anchorId="08DE5B96" wp14:editId="556C3147">
                      <wp:simplePos x="0" y="0"/>
                      <wp:positionH relativeFrom="column">
                        <wp:posOffset>114300</wp:posOffset>
                      </wp:positionH>
                      <wp:positionV relativeFrom="paragraph">
                        <wp:posOffset>45579</wp:posOffset>
                      </wp:positionV>
                      <wp:extent cx="174458" cy="184150"/>
                      <wp:effectExtent l="0" t="0" r="0" b="6350"/>
                      <wp:wrapNone/>
                      <wp:docPr id="57"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position:absolute;mso-wrap-distance-left:9.0pt;mso-wrap-distance-top:0.0pt;mso-wrap-distance-right:9.0pt;mso-wrap-distance-bottom:0.0pt;z-index:251765760;o:allowoverlap:true;o:allowincell:true;mso-position-horizontal-relative:text;margin-left:9.0pt;mso-position-horizontal:absolute;mso-position-vertical-relative:text;margin-top:3.6pt;mso-position-vertical:absolute;width:13.7pt;height:14.5pt;" stroked="false">
                      <v:path textboxrect="0,0,0,0"/>
                      <v:imagedata r:id="rId50" o:title=""/>
                    </v:shape>
                  </w:pict>
                </mc:Fallback>
              </mc:AlternateContent>
            </w:r>
          </w:p>
        </w:tc>
        <w:tc>
          <w:tcPr>
            <w:tcW w:w="3686" w:type="dxa"/>
          </w:tcPr>
          <w:p w14:paraId="437C4B29" w14:textId="77777777" w:rsidR="007D2ED7" w:rsidRDefault="007D2ED7">
            <w:pPr>
              <w:spacing w:before="120"/>
              <w:rPr>
                <w:sz w:val="20"/>
              </w:rPr>
            </w:pPr>
          </w:p>
        </w:tc>
        <w:tc>
          <w:tcPr>
            <w:tcW w:w="3543" w:type="dxa"/>
            <w:vMerge w:val="restart"/>
          </w:tcPr>
          <w:p w14:paraId="125C369E" w14:textId="77777777" w:rsidR="007D2ED7" w:rsidRDefault="007D2ED7">
            <w:pPr>
              <w:spacing w:before="120" w:line="240" w:lineRule="auto"/>
              <w:ind w:left="321"/>
              <w:jc w:val="both"/>
              <w:rPr>
                <w:sz w:val="20"/>
              </w:rPr>
            </w:pPr>
          </w:p>
        </w:tc>
      </w:tr>
      <w:tr w:rsidR="007D2ED7" w14:paraId="258F216A" w14:textId="77777777">
        <w:tc>
          <w:tcPr>
            <w:tcW w:w="1555" w:type="dxa"/>
          </w:tcPr>
          <w:p w14:paraId="28F785DF" w14:textId="77777777" w:rsidR="007D2ED7" w:rsidRDefault="007D2ED7">
            <w:pPr>
              <w:spacing w:before="120"/>
              <w:rPr>
                <w:sz w:val="20"/>
              </w:rPr>
            </w:pPr>
          </w:p>
        </w:tc>
        <w:tc>
          <w:tcPr>
            <w:tcW w:w="850" w:type="dxa"/>
          </w:tcPr>
          <w:p w14:paraId="3AD78D29" w14:textId="77777777" w:rsidR="007D2ED7" w:rsidRDefault="009A4167">
            <w:pPr>
              <w:spacing w:before="120"/>
              <w:rPr>
                <w:sz w:val="20"/>
              </w:rPr>
            </w:pPr>
            <w:r>
              <w:rPr>
                <w:noProof/>
                <w:sz w:val="20"/>
                <w:lang w:eastAsia="de-DE"/>
              </w:rPr>
              <mc:AlternateContent>
                <mc:Choice Requires="wpg">
                  <w:drawing>
                    <wp:anchor distT="0" distB="0" distL="114300" distR="114300" simplePos="0" relativeHeight="251764736" behindDoc="0" locked="0" layoutInCell="1" allowOverlap="1" wp14:anchorId="32AB5BF1" wp14:editId="72F2FCA5">
                      <wp:simplePos x="0" y="0"/>
                      <wp:positionH relativeFrom="column">
                        <wp:posOffset>88265</wp:posOffset>
                      </wp:positionH>
                      <wp:positionV relativeFrom="paragraph">
                        <wp:posOffset>43180</wp:posOffset>
                      </wp:positionV>
                      <wp:extent cx="209550" cy="209550"/>
                      <wp:effectExtent l="0" t="0" r="0" b="0"/>
                      <wp:wrapNone/>
                      <wp:docPr id="58"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lement 56.png"/>
                              <pic:cNvPicPr>
                                <a:picLocks noChangeAspect="1"/>
                              </pic:cNvPicPr>
                            </pic:nvPicPr>
                            <pic:blipFill>
                              <a:blip r:embed="rId53"/>
                              <a:stretch/>
                            </pic:blipFill>
                            <pic:spPr bwMode="auto">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position:absolute;mso-wrap-distance-left:9.0pt;mso-wrap-distance-top:0.0pt;mso-wrap-distance-right:9.0pt;mso-wrap-distance-bottom:0.0pt;z-index:251764736;o:allowoverlap:true;o:allowincell:true;mso-position-horizontal-relative:text;margin-left:6.9pt;mso-position-horizontal:absolute;mso-position-vertical-relative:text;margin-top:3.4pt;mso-position-vertical:absolute;width:16.5pt;height:16.5pt;" stroked="false">
                      <v:path textboxrect="0,0,0,0"/>
                      <v:imagedata r:id="rId54" o:title=""/>
                    </v:shape>
                  </w:pict>
                </mc:Fallback>
              </mc:AlternateContent>
            </w:r>
          </w:p>
        </w:tc>
        <w:tc>
          <w:tcPr>
            <w:tcW w:w="3686" w:type="dxa"/>
          </w:tcPr>
          <w:p w14:paraId="7A4F2CDE" w14:textId="77777777" w:rsidR="007D2ED7" w:rsidRDefault="009A4167">
            <w:pPr>
              <w:spacing w:before="120" w:line="240" w:lineRule="auto"/>
              <w:rPr>
                <w:sz w:val="20"/>
              </w:rPr>
            </w:pPr>
            <w:r>
              <w:rPr>
                <w:sz w:val="20"/>
              </w:rPr>
              <w:t>Besprechung und Vergleich der Ergebnisse</w:t>
            </w:r>
          </w:p>
        </w:tc>
        <w:tc>
          <w:tcPr>
            <w:tcW w:w="3543" w:type="dxa"/>
            <w:vMerge/>
          </w:tcPr>
          <w:p w14:paraId="4A792BB8" w14:textId="77777777" w:rsidR="007D2ED7" w:rsidRDefault="007D2ED7">
            <w:pPr>
              <w:spacing w:before="120" w:line="240" w:lineRule="auto"/>
              <w:jc w:val="right"/>
              <w:rPr>
                <w:sz w:val="20"/>
              </w:rPr>
            </w:pPr>
          </w:p>
        </w:tc>
      </w:tr>
    </w:tbl>
    <w:p w14:paraId="7F01A4BD" w14:textId="77777777" w:rsidR="007D2ED7" w:rsidRDefault="007D2ED7">
      <w:pPr>
        <w:spacing w:line="240" w:lineRule="auto"/>
        <w:rPr>
          <w:sz w:val="19"/>
          <w:szCs w:val="19"/>
        </w:rPr>
      </w:pPr>
    </w:p>
    <w:p w14:paraId="7D19E091" w14:textId="77777777" w:rsidR="007D2ED7" w:rsidRDefault="007D2ED7">
      <w:pPr>
        <w:spacing w:line="240" w:lineRule="auto"/>
        <w:rPr>
          <w:sz w:val="19"/>
          <w:szCs w:val="19"/>
        </w:rPr>
      </w:pPr>
    </w:p>
    <w:p w14:paraId="64C908E5" w14:textId="77777777" w:rsidR="007D2ED7" w:rsidRDefault="009A4167">
      <w:pPr>
        <w:spacing w:line="600" w:lineRule="auto"/>
        <w:rPr>
          <w:sz w:val="19"/>
          <w:szCs w:val="19"/>
        </w:rPr>
      </w:pPr>
      <w:r>
        <w:rPr>
          <w:noProof/>
          <w:sz w:val="19"/>
          <w:szCs w:val="19"/>
          <w:lang w:eastAsia="de-DE"/>
        </w:rPr>
        <mc:AlternateContent>
          <mc:Choice Requires="wpg">
            <w:drawing>
              <wp:anchor distT="0" distB="0" distL="114300" distR="114300" simplePos="0" relativeHeight="251773952" behindDoc="0" locked="0" layoutInCell="1" allowOverlap="1" wp14:anchorId="6ED34CCF" wp14:editId="3B369F9B">
                <wp:simplePos x="0" y="0"/>
                <wp:positionH relativeFrom="column">
                  <wp:posOffset>179070</wp:posOffset>
                </wp:positionH>
                <wp:positionV relativeFrom="page">
                  <wp:posOffset>5327650</wp:posOffset>
                </wp:positionV>
                <wp:extent cx="5988050" cy="0"/>
                <wp:effectExtent l="0" t="0" r="0" b="19050"/>
                <wp:wrapNone/>
                <wp:docPr id="59" name="Gerader Verbinder 9"/>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58" o:spid="_x0000_s58" o:spt="20" style="position:absolute;mso-wrap-distance-left:9.0pt;mso-wrap-distance-top:0.0pt;mso-wrap-distance-right:9.0pt;mso-wrap-distance-bottom:0.0pt;z-index:251773952;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7D2ED7" w14:paraId="03762F0A"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F671A87" w14:textId="77777777" w:rsidR="007D2ED7" w:rsidRDefault="009A4167">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51424" behindDoc="0" locked="0" layoutInCell="1" allowOverlap="1" wp14:anchorId="3995C145" wp14:editId="4124443D">
                      <wp:simplePos x="0" y="0"/>
                      <wp:positionH relativeFrom="margin">
                        <wp:posOffset>69850</wp:posOffset>
                      </wp:positionH>
                      <wp:positionV relativeFrom="paragraph">
                        <wp:posOffset>-5715</wp:posOffset>
                      </wp:positionV>
                      <wp:extent cx="273050" cy="273050"/>
                      <wp:effectExtent l="0" t="0" r="0" b="0"/>
                      <wp:wrapNone/>
                      <wp:docPr id="60" name="Grafik 9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 descr="\\srvdaten\UserFolderRedirection\maniae\Eigene Bilder\CurVe_icons\Element 58.png"/>
                              <pic:cNvPicPr>
                                <a:picLocks noChangeAspect="1"/>
                              </pic:cNvPicPr>
                            </pic:nvPicPr>
                            <pic:blipFill>
                              <a:blip r:embed="rId37"/>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position:absolute;mso-wrap-distance-left:9.0pt;mso-wrap-distance-top:0.0pt;mso-wrap-distance-right:9.0pt;mso-wrap-distance-bottom:0.0pt;z-index:251751424;o:allowoverlap:true;o:allowincell:true;mso-position-horizontal-relative:margin;margin-left:5.5pt;mso-position-horizontal:absolute;mso-position-vertical-relative:text;margin-top:-0.4pt;mso-position-vertical:absolute;width:21.5pt;height:21.5pt;">
                      <v:path textboxrect="0,0,0,0"/>
                      <v:imagedata r:id="rId38"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1715EA6" w14:textId="77777777" w:rsidR="007D2ED7" w:rsidRDefault="009A4167">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548C338" w14:textId="77777777" w:rsidR="007D2ED7" w:rsidRDefault="007D2ED7">
            <w:pPr>
              <w:spacing w:line="240" w:lineRule="auto"/>
              <w:rPr>
                <w:rFonts w:cs="Arial"/>
                <w:b/>
                <w:color w:val="00B0F0"/>
                <w:sz w:val="19"/>
                <w:szCs w:val="19"/>
              </w:rPr>
            </w:pPr>
          </w:p>
        </w:tc>
      </w:tr>
    </w:tbl>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5"/>
        <w:gridCol w:w="3701"/>
        <w:gridCol w:w="3543"/>
      </w:tblGrid>
      <w:tr w:rsidR="007D2ED7" w14:paraId="48247564" w14:textId="77777777">
        <w:tc>
          <w:tcPr>
            <w:tcW w:w="1560" w:type="dxa"/>
            <w:vMerge w:val="restart"/>
          </w:tcPr>
          <w:p w14:paraId="67F73CAA" w14:textId="77777777" w:rsidR="007D2ED7" w:rsidRDefault="007D2ED7">
            <w:pPr>
              <w:spacing w:line="240" w:lineRule="auto"/>
              <w:rPr>
                <w:rFonts w:cs="Arial"/>
                <w:b/>
                <w:sz w:val="19"/>
                <w:szCs w:val="19"/>
              </w:rPr>
            </w:pPr>
          </w:p>
          <w:p w14:paraId="12DF4224" w14:textId="77777777" w:rsidR="007D2ED7" w:rsidRDefault="009A4167">
            <w:pPr>
              <w:spacing w:line="240" w:lineRule="auto"/>
              <w:rPr>
                <w:rFonts w:cs="Arial"/>
                <w:b/>
                <w:sz w:val="20"/>
                <w:szCs w:val="19"/>
              </w:rPr>
            </w:pPr>
            <w:r>
              <w:rPr>
                <w:rFonts w:cs="Arial"/>
                <w:b/>
                <w:sz w:val="20"/>
                <w:szCs w:val="19"/>
              </w:rPr>
              <w:t>Schluss-sequenz</w:t>
            </w:r>
          </w:p>
          <w:p w14:paraId="19F926A3" w14:textId="77777777" w:rsidR="007D2ED7" w:rsidRDefault="009A4167">
            <w:pPr>
              <w:spacing w:line="240" w:lineRule="auto"/>
              <w:rPr>
                <w:rFonts w:cs="Arial"/>
                <w:sz w:val="18"/>
                <w:szCs w:val="19"/>
              </w:rPr>
            </w:pPr>
            <w:r>
              <w:rPr>
                <w:rFonts w:cs="Arial"/>
                <w:sz w:val="18"/>
                <w:szCs w:val="19"/>
              </w:rPr>
              <w:t>(Reflexion und Feedback unter Nutzung des narrativen Ankers)</w:t>
            </w:r>
          </w:p>
          <w:p w14:paraId="6DA4017A" w14:textId="2E4B6E77" w:rsidR="00D73925" w:rsidRDefault="00D73925">
            <w:pPr>
              <w:spacing w:line="240" w:lineRule="auto"/>
              <w:rPr>
                <w:rFonts w:cs="Arial"/>
                <w:sz w:val="18"/>
                <w:szCs w:val="19"/>
              </w:rPr>
            </w:pPr>
            <w:r>
              <w:rPr>
                <w:noProof/>
                <w:sz w:val="20"/>
                <w:lang w:eastAsia="de-DE"/>
              </w:rPr>
              <w:drawing>
                <wp:anchor distT="0" distB="0" distL="114300" distR="114300" simplePos="0" relativeHeight="251795456" behindDoc="0" locked="0" layoutInCell="1" allowOverlap="1" wp14:anchorId="70EFA059" wp14:editId="4282DA45">
                  <wp:simplePos x="0" y="0"/>
                  <wp:positionH relativeFrom="column">
                    <wp:posOffset>171450</wp:posOffset>
                  </wp:positionH>
                  <wp:positionV relativeFrom="paragraph">
                    <wp:posOffset>54610</wp:posOffset>
                  </wp:positionV>
                  <wp:extent cx="358541" cy="378460"/>
                  <wp:effectExtent l="0" t="0" r="3810" b="2540"/>
                  <wp:wrapNone/>
                  <wp:docPr id="71"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lement 61.png"/>
                          <pic:cNvPicPr>
                            <a:picLocks noChangeAspect="1"/>
                          </pic:cNvPicPr>
                        </pic:nvPicPr>
                        <pic:blipFill>
                          <a:blip r:embed="rId51"/>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w:r>
          </w:p>
          <w:p w14:paraId="064C009A" w14:textId="3F4AA93D" w:rsidR="007D2ED7" w:rsidRDefault="007D2ED7">
            <w:pPr>
              <w:rPr>
                <w:rFonts w:cs="Arial"/>
                <w:sz w:val="19"/>
                <w:szCs w:val="19"/>
                <w:lang w:eastAsia="de-DE"/>
              </w:rPr>
            </w:pPr>
          </w:p>
        </w:tc>
        <w:tc>
          <w:tcPr>
            <w:tcW w:w="835" w:type="dxa"/>
          </w:tcPr>
          <w:p w14:paraId="2CBFCF11" w14:textId="77777777" w:rsidR="007D2ED7" w:rsidRDefault="009A4167">
            <w:r>
              <w:rPr>
                <w:rFonts w:cs="Arial"/>
                <w:noProof/>
                <w:sz w:val="19"/>
                <w:szCs w:val="19"/>
                <w:lang w:eastAsia="de-DE"/>
              </w:rPr>
              <mc:AlternateContent>
                <mc:Choice Requires="wpg">
                  <w:drawing>
                    <wp:anchor distT="0" distB="0" distL="114300" distR="114300" simplePos="0" relativeHeight="251759616" behindDoc="0" locked="0" layoutInCell="1" allowOverlap="1" wp14:anchorId="658396F9" wp14:editId="0443BA82">
                      <wp:simplePos x="0" y="0"/>
                      <wp:positionH relativeFrom="column">
                        <wp:posOffset>91578</wp:posOffset>
                      </wp:positionH>
                      <wp:positionV relativeFrom="paragraph">
                        <wp:posOffset>45085</wp:posOffset>
                      </wp:positionV>
                      <wp:extent cx="212725" cy="244634"/>
                      <wp:effectExtent l="0" t="0" r="0" b="3175"/>
                      <wp:wrapNone/>
                      <wp:docPr id="6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lement 52.png"/>
                              <pic:cNvPicPr>
                                <a:picLocks noChangeAspect="1"/>
                              </pic:cNvPicPr>
                            </pic:nvPicPr>
                            <pic:blipFill>
                              <a:blip r:embed="rId44"/>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position:absolute;mso-wrap-distance-left:9.0pt;mso-wrap-distance-top:0.0pt;mso-wrap-distance-right:9.0pt;mso-wrap-distance-bottom:0.0pt;z-index:251759616;o:allowoverlap:true;o:allowincell:true;mso-position-horizontal-relative:text;margin-left:7.2pt;mso-position-horizontal:absolute;mso-position-vertical-relative:text;margin-top:3.5pt;mso-position-vertical:absolute;width:16.8pt;height:19.3pt;" stroked="false">
                      <v:path textboxrect="0,0,0,0"/>
                      <v:imagedata r:id="rId46" o:title=""/>
                    </v:shape>
                  </w:pict>
                </mc:Fallback>
              </mc:AlternateContent>
            </w:r>
          </w:p>
        </w:tc>
        <w:tc>
          <w:tcPr>
            <w:tcW w:w="3701" w:type="dxa"/>
          </w:tcPr>
          <w:p w14:paraId="55777EB7" w14:textId="77777777" w:rsidR="007D2ED7" w:rsidRDefault="009A4167">
            <w:pPr>
              <w:spacing w:before="120" w:line="240" w:lineRule="auto"/>
              <w:rPr>
                <w:sz w:val="20"/>
              </w:rPr>
            </w:pPr>
            <w:r>
              <w:rPr>
                <w:sz w:val="20"/>
              </w:rPr>
              <w:t xml:space="preserve">Reflexion; offene Fragen klären </w:t>
            </w:r>
          </w:p>
        </w:tc>
        <w:tc>
          <w:tcPr>
            <w:tcW w:w="3543" w:type="dxa"/>
          </w:tcPr>
          <w:p w14:paraId="64450D84" w14:textId="77777777" w:rsidR="007D2ED7" w:rsidRDefault="007D2ED7">
            <w:pPr>
              <w:spacing w:before="120" w:line="240" w:lineRule="auto"/>
              <w:ind w:left="241"/>
              <w:jc w:val="both"/>
              <w:rPr>
                <w:sz w:val="20"/>
              </w:rPr>
            </w:pPr>
          </w:p>
        </w:tc>
      </w:tr>
      <w:tr w:rsidR="007D2ED7" w14:paraId="007CBE99" w14:textId="77777777">
        <w:tc>
          <w:tcPr>
            <w:tcW w:w="1560" w:type="dxa"/>
            <w:vMerge/>
          </w:tcPr>
          <w:p w14:paraId="39B86182" w14:textId="77777777" w:rsidR="007D2ED7" w:rsidRDefault="007D2ED7">
            <w:pPr>
              <w:rPr>
                <w:rFonts w:cs="Arial"/>
                <w:sz w:val="19"/>
                <w:szCs w:val="19"/>
                <w:lang w:eastAsia="de-DE"/>
              </w:rPr>
            </w:pPr>
          </w:p>
        </w:tc>
        <w:tc>
          <w:tcPr>
            <w:tcW w:w="835" w:type="dxa"/>
          </w:tcPr>
          <w:p w14:paraId="71818C71" w14:textId="77777777" w:rsidR="007D2ED7" w:rsidRDefault="009A4167">
            <w:r>
              <w:rPr>
                <w:rFonts w:cs="Arial"/>
                <w:noProof/>
                <w:sz w:val="19"/>
                <w:szCs w:val="19"/>
                <w:lang w:eastAsia="de-DE"/>
              </w:rPr>
              <mc:AlternateContent>
                <mc:Choice Requires="wpg">
                  <w:drawing>
                    <wp:anchor distT="0" distB="0" distL="114300" distR="114300" simplePos="0" relativeHeight="251760640" behindDoc="0" locked="0" layoutInCell="1" allowOverlap="1" wp14:anchorId="3556BDDB" wp14:editId="5BBE4FFA">
                      <wp:simplePos x="0" y="0"/>
                      <wp:positionH relativeFrom="column">
                        <wp:posOffset>107315</wp:posOffset>
                      </wp:positionH>
                      <wp:positionV relativeFrom="paragraph">
                        <wp:posOffset>40005</wp:posOffset>
                      </wp:positionV>
                      <wp:extent cx="181429" cy="203200"/>
                      <wp:effectExtent l="0" t="0" r="9525" b="6350"/>
                      <wp:wrapNone/>
                      <wp:docPr id="63" name="Grafik 1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 descr="\\srvdaten\UserFolderRedirection\maniae\Eigene Bilder\CurVe_icons\Element 90.png"/>
                              <pic:cNvPicPr>
                                <a:picLocks noChangeAspect="1"/>
                              </pic:cNvPicPr>
                            </pic:nvPicPr>
                            <pic:blipFill>
                              <a:blip r:embed="rId33"/>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position:absolute;mso-wrap-distance-left:9.0pt;mso-wrap-distance-top:0.0pt;mso-wrap-distance-right:9.0pt;mso-wrap-distance-bottom:0.0pt;z-index:251760640;o:allowoverlap:true;o:allowincell:true;mso-position-horizontal-relative:text;margin-left:8.4pt;mso-position-horizontal:absolute;mso-position-vertical-relative:text;margin-top:3.1pt;mso-position-vertical:absolute;width:14.3pt;height:16.0pt;">
                      <v:path textboxrect="0,0,0,0"/>
                      <v:imagedata r:id="rId34" o:title=""/>
                    </v:shape>
                  </w:pict>
                </mc:Fallback>
              </mc:AlternateContent>
            </w:r>
          </w:p>
        </w:tc>
        <w:tc>
          <w:tcPr>
            <w:tcW w:w="3701" w:type="dxa"/>
          </w:tcPr>
          <w:p w14:paraId="11F5D18D" w14:textId="77777777" w:rsidR="007D2ED7" w:rsidRDefault="009A4167">
            <w:pPr>
              <w:spacing w:before="120"/>
              <w:jc w:val="both"/>
              <w:rPr>
                <w:sz w:val="20"/>
              </w:rPr>
            </w:pPr>
            <w:r>
              <w:rPr>
                <w:sz w:val="20"/>
              </w:rPr>
              <w:t>Flipchart</w:t>
            </w:r>
          </w:p>
        </w:tc>
        <w:tc>
          <w:tcPr>
            <w:tcW w:w="3543" w:type="dxa"/>
          </w:tcPr>
          <w:p w14:paraId="1E74C380" w14:textId="77777777" w:rsidR="007D2ED7" w:rsidRDefault="007D2ED7">
            <w:pPr>
              <w:spacing w:before="120" w:line="240" w:lineRule="auto"/>
              <w:ind w:left="241"/>
              <w:jc w:val="right"/>
              <w:rPr>
                <w:sz w:val="20"/>
              </w:rPr>
            </w:pPr>
          </w:p>
        </w:tc>
      </w:tr>
      <w:tr w:rsidR="007D2ED7" w14:paraId="3AA1AFC8" w14:textId="77777777">
        <w:tc>
          <w:tcPr>
            <w:tcW w:w="1560" w:type="dxa"/>
            <w:vMerge/>
          </w:tcPr>
          <w:p w14:paraId="4CA8B6CB" w14:textId="77777777" w:rsidR="007D2ED7" w:rsidRDefault="007D2ED7">
            <w:pPr>
              <w:rPr>
                <w:rFonts w:cs="Arial"/>
                <w:sz w:val="19"/>
                <w:szCs w:val="19"/>
                <w:lang w:eastAsia="de-DE"/>
              </w:rPr>
            </w:pPr>
          </w:p>
        </w:tc>
        <w:tc>
          <w:tcPr>
            <w:tcW w:w="835" w:type="dxa"/>
          </w:tcPr>
          <w:p w14:paraId="7F7960F6" w14:textId="77777777" w:rsidR="007D2ED7" w:rsidRDefault="009A4167">
            <w:r>
              <w:rPr>
                <w:rFonts w:cs="Arial"/>
                <w:noProof/>
                <w:sz w:val="19"/>
                <w:szCs w:val="19"/>
                <w:lang w:eastAsia="de-DE"/>
              </w:rPr>
              <mc:AlternateContent>
                <mc:Choice Requires="wpg">
                  <w:drawing>
                    <wp:anchor distT="0" distB="0" distL="114300" distR="114300" simplePos="0" relativeHeight="251761664" behindDoc="0" locked="0" layoutInCell="1" allowOverlap="1" wp14:anchorId="2F0F065C" wp14:editId="6E73B768">
                      <wp:simplePos x="0" y="0"/>
                      <wp:positionH relativeFrom="column">
                        <wp:posOffset>88265</wp:posOffset>
                      </wp:positionH>
                      <wp:positionV relativeFrom="paragraph">
                        <wp:posOffset>40640</wp:posOffset>
                      </wp:positionV>
                      <wp:extent cx="215900" cy="215900"/>
                      <wp:effectExtent l="0" t="0" r="0" b="0"/>
                      <wp:wrapNone/>
                      <wp:docPr id="64" name="Grafik 15"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position:absolute;mso-wrap-distance-left:9.0pt;mso-wrap-distance-top:0.0pt;mso-wrap-distance-right:9.0pt;mso-wrap-distance-bottom:0.0pt;z-index:251761664;o:allowoverlap:true;o:allowincell:true;mso-position-horizontal-relative:text;margin-left:6.9pt;mso-position-horizontal:absolute;mso-position-vertical-relative:text;margin-top:3.2pt;mso-position-vertical:absolute;width:17.0pt;height:17.0pt;">
                      <v:path textboxrect="0,0,0,0"/>
                      <v:imagedata r:id="rId48" o:title=""/>
                    </v:shape>
                  </w:pict>
                </mc:Fallback>
              </mc:AlternateContent>
            </w:r>
          </w:p>
        </w:tc>
        <w:tc>
          <w:tcPr>
            <w:tcW w:w="3701" w:type="dxa"/>
          </w:tcPr>
          <w:p w14:paraId="6E89B327" w14:textId="77777777" w:rsidR="007D2ED7" w:rsidRDefault="009A4167">
            <w:pPr>
              <w:spacing w:before="120"/>
              <w:jc w:val="both"/>
              <w:rPr>
                <w:sz w:val="20"/>
              </w:rPr>
            </w:pPr>
            <w:r>
              <w:rPr>
                <w:sz w:val="20"/>
              </w:rPr>
              <w:t>Plenum</w:t>
            </w:r>
          </w:p>
        </w:tc>
        <w:tc>
          <w:tcPr>
            <w:tcW w:w="3543" w:type="dxa"/>
          </w:tcPr>
          <w:p w14:paraId="33AACDB0" w14:textId="77777777" w:rsidR="007D2ED7" w:rsidRDefault="007D2ED7">
            <w:pPr>
              <w:spacing w:before="120" w:line="240" w:lineRule="auto"/>
              <w:ind w:left="241"/>
              <w:jc w:val="right"/>
              <w:rPr>
                <w:sz w:val="20"/>
              </w:rPr>
            </w:pPr>
          </w:p>
        </w:tc>
      </w:tr>
      <w:tr w:rsidR="007D2ED7" w14:paraId="1EA0270E" w14:textId="77777777">
        <w:tc>
          <w:tcPr>
            <w:tcW w:w="1560" w:type="dxa"/>
            <w:vMerge/>
          </w:tcPr>
          <w:p w14:paraId="67E15323" w14:textId="77777777" w:rsidR="007D2ED7" w:rsidRDefault="007D2ED7">
            <w:pPr>
              <w:rPr>
                <w:rFonts w:cs="Arial"/>
                <w:sz w:val="19"/>
                <w:szCs w:val="19"/>
                <w:lang w:eastAsia="de-DE"/>
              </w:rPr>
            </w:pPr>
          </w:p>
        </w:tc>
        <w:tc>
          <w:tcPr>
            <w:tcW w:w="835" w:type="dxa"/>
          </w:tcPr>
          <w:p w14:paraId="4A3F4A7E" w14:textId="77777777" w:rsidR="007D2ED7" w:rsidRDefault="009A4167">
            <w:r>
              <w:rPr>
                <w:rFonts w:cs="Arial"/>
                <w:noProof/>
                <w:sz w:val="19"/>
                <w:szCs w:val="19"/>
                <w:lang w:eastAsia="de-DE"/>
              </w:rPr>
              <mc:AlternateContent>
                <mc:Choice Requires="wpg">
                  <w:drawing>
                    <wp:anchor distT="0" distB="0" distL="114300" distR="114300" simplePos="0" relativeHeight="251762688" behindDoc="0" locked="0" layoutInCell="1" allowOverlap="1" wp14:anchorId="685015A1" wp14:editId="635A9D46">
                      <wp:simplePos x="0" y="0"/>
                      <wp:positionH relativeFrom="column">
                        <wp:posOffset>104775</wp:posOffset>
                      </wp:positionH>
                      <wp:positionV relativeFrom="paragraph">
                        <wp:posOffset>35560</wp:posOffset>
                      </wp:positionV>
                      <wp:extent cx="174458" cy="184150"/>
                      <wp:effectExtent l="0" t="0" r="0" b="6350"/>
                      <wp:wrapNone/>
                      <wp:docPr id="6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position:absolute;mso-wrap-distance-left:9.0pt;mso-wrap-distance-top:0.0pt;mso-wrap-distance-right:9.0pt;mso-wrap-distance-bottom:0.0pt;z-index:251762688;o:allowoverlap:true;o:allowincell:true;mso-position-horizontal-relative:text;margin-left:8.2pt;mso-position-horizontal:absolute;mso-position-vertical-relative:text;margin-top:2.8pt;mso-position-vertical:absolute;width:13.7pt;height:14.5pt;" stroked="false">
                      <v:path textboxrect="0,0,0,0"/>
                      <v:imagedata r:id="rId50" o:title=""/>
                    </v:shape>
                  </w:pict>
                </mc:Fallback>
              </mc:AlternateContent>
            </w:r>
          </w:p>
        </w:tc>
        <w:tc>
          <w:tcPr>
            <w:tcW w:w="3701" w:type="dxa"/>
            <w:tcBorders>
              <w:bottom w:val="single" w:sz="4" w:space="0" w:color="auto"/>
            </w:tcBorders>
          </w:tcPr>
          <w:p w14:paraId="7919A95F" w14:textId="77777777" w:rsidR="007D2ED7" w:rsidRDefault="007D2ED7">
            <w:pPr>
              <w:spacing w:before="120"/>
              <w:jc w:val="both"/>
              <w:rPr>
                <w:sz w:val="20"/>
              </w:rPr>
            </w:pPr>
          </w:p>
        </w:tc>
        <w:tc>
          <w:tcPr>
            <w:tcW w:w="3543" w:type="dxa"/>
            <w:tcBorders>
              <w:bottom w:val="single" w:sz="4" w:space="0" w:color="auto"/>
            </w:tcBorders>
          </w:tcPr>
          <w:p w14:paraId="6883AD67" w14:textId="77777777" w:rsidR="007D2ED7" w:rsidRDefault="007D2ED7">
            <w:pPr>
              <w:spacing w:before="120" w:line="240" w:lineRule="auto"/>
              <w:ind w:left="241"/>
              <w:jc w:val="right"/>
              <w:rPr>
                <w:sz w:val="20"/>
              </w:rPr>
            </w:pPr>
          </w:p>
        </w:tc>
      </w:tr>
      <w:tr w:rsidR="007D2ED7" w14:paraId="76E9EC42" w14:textId="77777777">
        <w:tc>
          <w:tcPr>
            <w:tcW w:w="1560" w:type="dxa"/>
            <w:vMerge/>
          </w:tcPr>
          <w:p w14:paraId="01070760" w14:textId="77777777" w:rsidR="007D2ED7" w:rsidRDefault="007D2ED7">
            <w:pPr>
              <w:rPr>
                <w:rFonts w:cs="Arial"/>
                <w:sz w:val="19"/>
                <w:szCs w:val="19"/>
                <w:lang w:eastAsia="de-DE"/>
              </w:rPr>
            </w:pPr>
          </w:p>
        </w:tc>
        <w:tc>
          <w:tcPr>
            <w:tcW w:w="835" w:type="dxa"/>
          </w:tcPr>
          <w:p w14:paraId="05B2A5B3" w14:textId="77777777" w:rsidR="007D2ED7" w:rsidRDefault="009A4167">
            <w:r>
              <w:rPr>
                <w:rFonts w:cs="Arial"/>
                <w:noProof/>
                <w:sz w:val="19"/>
                <w:szCs w:val="19"/>
                <w:lang w:eastAsia="de-DE"/>
              </w:rPr>
              <mc:AlternateContent>
                <mc:Choice Requires="wpg">
                  <w:drawing>
                    <wp:anchor distT="0" distB="0" distL="114300" distR="114300" simplePos="0" relativeHeight="251785216" behindDoc="0" locked="0" layoutInCell="1" allowOverlap="1" wp14:anchorId="265073D4" wp14:editId="777846FB">
                      <wp:simplePos x="0" y="0"/>
                      <wp:positionH relativeFrom="column">
                        <wp:posOffset>75565</wp:posOffset>
                      </wp:positionH>
                      <wp:positionV relativeFrom="paragraph">
                        <wp:posOffset>16510</wp:posOffset>
                      </wp:positionV>
                      <wp:extent cx="212725" cy="244634"/>
                      <wp:effectExtent l="0" t="0" r="0" b="3175"/>
                      <wp:wrapNone/>
                      <wp:docPr id="6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lement 52.png"/>
                              <pic:cNvPicPr>
                                <a:picLocks noChangeAspect="1"/>
                              </pic:cNvPicPr>
                            </pic:nvPicPr>
                            <pic:blipFill>
                              <a:blip r:embed="rId44"/>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position:absolute;mso-wrap-distance-left:9.0pt;mso-wrap-distance-top:0.0pt;mso-wrap-distance-right:9.0pt;mso-wrap-distance-bottom:0.0pt;z-index:251785216;o:allowoverlap:true;o:allowincell:true;mso-position-horizontal-relative:text;margin-left:5.9pt;mso-position-horizontal:absolute;mso-position-vertical-relative:text;margin-top:1.3pt;mso-position-vertical:absolute;width:16.8pt;height:19.3pt;" stroked="false">
                      <v:path textboxrect="0,0,0,0"/>
                      <v:imagedata r:id="rId46" o:title=""/>
                    </v:shape>
                  </w:pict>
                </mc:Fallback>
              </mc:AlternateContent>
            </w:r>
          </w:p>
        </w:tc>
        <w:tc>
          <w:tcPr>
            <w:tcW w:w="3701" w:type="dxa"/>
            <w:tcBorders>
              <w:top w:val="single" w:sz="4" w:space="0" w:color="auto"/>
            </w:tcBorders>
          </w:tcPr>
          <w:p w14:paraId="318B83DE" w14:textId="77777777" w:rsidR="007D2ED7" w:rsidRDefault="009A4167">
            <w:pPr>
              <w:spacing w:before="120"/>
              <w:jc w:val="both"/>
              <w:rPr>
                <w:sz w:val="20"/>
              </w:rPr>
            </w:pPr>
            <w:r>
              <w:rPr>
                <w:sz w:val="20"/>
              </w:rPr>
              <w:t>Feedback</w:t>
            </w:r>
          </w:p>
        </w:tc>
        <w:tc>
          <w:tcPr>
            <w:tcW w:w="3543" w:type="dxa"/>
            <w:vMerge w:val="restart"/>
            <w:tcBorders>
              <w:top w:val="single" w:sz="4" w:space="0" w:color="auto"/>
            </w:tcBorders>
          </w:tcPr>
          <w:p w14:paraId="504EB7B1" w14:textId="49F74314" w:rsidR="007D2ED7" w:rsidRDefault="00E2460D">
            <w:pPr>
              <w:spacing w:before="120" w:line="240" w:lineRule="auto"/>
              <w:ind w:left="101"/>
              <w:rPr>
                <w:sz w:val="20"/>
              </w:rPr>
            </w:pPr>
            <w:r>
              <w:rPr>
                <w:color w:val="7F7F7F" w:themeColor="text1" w:themeTint="80"/>
                <w:sz w:val="20"/>
              </w:rPr>
              <w:t>M</w:t>
            </w:r>
            <w:r w:rsidR="009A4167">
              <w:rPr>
                <w:color w:val="7F7F7F" w:themeColor="text1" w:themeTint="80"/>
                <w:sz w:val="20"/>
              </w:rPr>
              <w:t xml:space="preserve">ündliches Feedback                (Stimmungsbild, z.B.: </w:t>
            </w:r>
            <w:r w:rsidR="00C81182">
              <w:rPr>
                <w:color w:val="7F7F7F" w:themeColor="text1" w:themeTint="80"/>
                <w:sz w:val="20"/>
              </w:rPr>
              <w:t>„</w:t>
            </w:r>
            <w:r w:rsidR="009A4167">
              <w:rPr>
                <w:color w:val="7F7F7F" w:themeColor="text1" w:themeTint="80"/>
                <w:sz w:val="20"/>
              </w:rPr>
              <w:t>Haben Ihnen die Aufgaben gefallen?</w:t>
            </w:r>
            <w:r w:rsidR="00C81182">
              <w:rPr>
                <w:color w:val="7F7F7F" w:themeColor="text1" w:themeTint="80"/>
                <w:sz w:val="20"/>
              </w:rPr>
              <w:t>“,</w:t>
            </w:r>
            <w:r w:rsidR="009A4167">
              <w:rPr>
                <w:color w:val="7F7F7F" w:themeColor="text1" w:themeTint="80"/>
                <w:sz w:val="20"/>
              </w:rPr>
              <w:t xml:space="preserve"> </w:t>
            </w:r>
            <w:r w:rsidR="00C81182">
              <w:rPr>
                <w:color w:val="7F7F7F" w:themeColor="text1" w:themeTint="80"/>
                <w:sz w:val="20"/>
              </w:rPr>
              <w:t>„</w:t>
            </w:r>
            <w:r w:rsidR="009A4167">
              <w:rPr>
                <w:color w:val="7F7F7F" w:themeColor="text1" w:themeTint="80"/>
                <w:sz w:val="20"/>
              </w:rPr>
              <w:t xml:space="preserve">Haben Sie neue Informationen </w:t>
            </w:r>
            <w:r w:rsidR="00C81182">
              <w:rPr>
                <w:color w:val="7F7F7F" w:themeColor="text1" w:themeTint="80"/>
                <w:sz w:val="20"/>
              </w:rPr>
              <w:t>erhalten</w:t>
            </w:r>
            <w:r w:rsidR="009A4167">
              <w:rPr>
                <w:color w:val="7F7F7F" w:themeColor="text1" w:themeTint="80"/>
                <w:sz w:val="20"/>
              </w:rPr>
              <w:t>?</w:t>
            </w:r>
            <w:r w:rsidR="00C81182">
              <w:rPr>
                <w:color w:val="7F7F7F" w:themeColor="text1" w:themeTint="80"/>
                <w:sz w:val="20"/>
              </w:rPr>
              <w:t>“,</w:t>
            </w:r>
            <w:r w:rsidR="009A4167">
              <w:rPr>
                <w:color w:val="7F7F7F" w:themeColor="text1" w:themeTint="80"/>
                <w:sz w:val="20"/>
              </w:rPr>
              <w:t xml:space="preserve"> </w:t>
            </w:r>
            <w:r w:rsidR="00C81182">
              <w:rPr>
                <w:color w:val="7F7F7F" w:themeColor="text1" w:themeTint="80"/>
                <w:sz w:val="20"/>
              </w:rPr>
              <w:t>„</w:t>
            </w:r>
            <w:r w:rsidR="009A4167">
              <w:rPr>
                <w:color w:val="7F7F7F" w:themeColor="text1" w:themeTint="80"/>
                <w:sz w:val="20"/>
              </w:rPr>
              <w:t>Waren die Informationen hilfreich?</w:t>
            </w:r>
            <w:r w:rsidR="00C81182">
              <w:rPr>
                <w:color w:val="7F7F7F" w:themeColor="text1" w:themeTint="80"/>
                <w:sz w:val="20"/>
              </w:rPr>
              <w:t>“</w:t>
            </w:r>
            <w:r w:rsidR="009A4167">
              <w:rPr>
                <w:color w:val="7F7F7F" w:themeColor="text1" w:themeTint="80"/>
                <w:sz w:val="20"/>
              </w:rPr>
              <w:t>)</w:t>
            </w:r>
          </w:p>
        </w:tc>
      </w:tr>
      <w:tr w:rsidR="007D2ED7" w14:paraId="633E5182" w14:textId="77777777">
        <w:tc>
          <w:tcPr>
            <w:tcW w:w="1560" w:type="dxa"/>
          </w:tcPr>
          <w:p w14:paraId="0719982A" w14:textId="63A84E41" w:rsidR="007D2ED7" w:rsidRDefault="007D2ED7">
            <w:pPr>
              <w:rPr>
                <w:rFonts w:cs="Arial"/>
                <w:sz w:val="19"/>
                <w:szCs w:val="19"/>
                <w:lang w:eastAsia="de-DE"/>
              </w:rPr>
            </w:pPr>
          </w:p>
        </w:tc>
        <w:tc>
          <w:tcPr>
            <w:tcW w:w="835" w:type="dxa"/>
          </w:tcPr>
          <w:p w14:paraId="7BEF4438" w14:textId="77777777" w:rsidR="007D2ED7" w:rsidRDefault="009A4167">
            <w:r>
              <w:rPr>
                <w:rFonts w:cs="Arial"/>
                <w:noProof/>
                <w:sz w:val="19"/>
                <w:szCs w:val="19"/>
                <w:lang w:eastAsia="de-DE"/>
              </w:rPr>
              <mc:AlternateContent>
                <mc:Choice Requires="wpg">
                  <w:drawing>
                    <wp:anchor distT="0" distB="0" distL="114300" distR="114300" simplePos="0" relativeHeight="251783168" behindDoc="0" locked="0" layoutInCell="1" allowOverlap="1" wp14:anchorId="5C480983" wp14:editId="52A1CA05">
                      <wp:simplePos x="0" y="0"/>
                      <wp:positionH relativeFrom="column">
                        <wp:posOffset>78740</wp:posOffset>
                      </wp:positionH>
                      <wp:positionV relativeFrom="paragraph">
                        <wp:posOffset>31115</wp:posOffset>
                      </wp:positionV>
                      <wp:extent cx="215900" cy="215900"/>
                      <wp:effectExtent l="0" t="0" r="0" b="0"/>
                      <wp:wrapNone/>
                      <wp:docPr id="67" name="Grafik 104"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704" descr="Element 91"/>
                              <pic:cNvPicPr>
                                <a:picLocks noChangeAspect="1"/>
                              </pic:cNvPicPr>
                            </pic:nvPicPr>
                            <pic:blipFill>
                              <a:blip r:embed="rId4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position:absolute;mso-wrap-distance-left:9.0pt;mso-wrap-distance-top:0.0pt;mso-wrap-distance-right:9.0pt;mso-wrap-distance-bottom:0.0pt;z-index:251783168;o:allowoverlap:true;o:allowincell:true;mso-position-horizontal-relative:text;margin-left:6.2pt;mso-position-horizontal:absolute;mso-position-vertical-relative:text;margin-top:2.4pt;mso-position-vertical:absolute;width:17.0pt;height:17.0pt;">
                      <v:path textboxrect="0,0,0,0"/>
                      <v:imagedata r:id="rId48" o:title=""/>
                    </v:shape>
                  </w:pict>
                </mc:Fallback>
              </mc:AlternateContent>
            </w:r>
          </w:p>
        </w:tc>
        <w:tc>
          <w:tcPr>
            <w:tcW w:w="3701" w:type="dxa"/>
          </w:tcPr>
          <w:p w14:paraId="251904B1" w14:textId="77777777" w:rsidR="007D2ED7" w:rsidRDefault="009A4167">
            <w:pPr>
              <w:spacing w:before="120"/>
              <w:jc w:val="both"/>
              <w:rPr>
                <w:sz w:val="20"/>
              </w:rPr>
            </w:pPr>
            <w:r>
              <w:rPr>
                <w:sz w:val="20"/>
              </w:rPr>
              <w:t>Plenum</w:t>
            </w:r>
          </w:p>
        </w:tc>
        <w:tc>
          <w:tcPr>
            <w:tcW w:w="3543" w:type="dxa"/>
            <w:vMerge/>
          </w:tcPr>
          <w:p w14:paraId="4BD5C6F4" w14:textId="77777777" w:rsidR="007D2ED7" w:rsidRDefault="007D2ED7">
            <w:pPr>
              <w:spacing w:before="120" w:line="240" w:lineRule="auto"/>
              <w:ind w:left="241"/>
              <w:rPr>
                <w:sz w:val="20"/>
              </w:rPr>
            </w:pPr>
          </w:p>
        </w:tc>
      </w:tr>
      <w:tr w:rsidR="007D2ED7" w14:paraId="1881E4BB" w14:textId="77777777">
        <w:tc>
          <w:tcPr>
            <w:tcW w:w="1560" w:type="dxa"/>
          </w:tcPr>
          <w:p w14:paraId="68C9E461" w14:textId="5CC9F70A" w:rsidR="007D2ED7" w:rsidRDefault="007D2ED7">
            <w:pPr>
              <w:rPr>
                <w:rFonts w:cs="Arial"/>
                <w:sz w:val="19"/>
                <w:szCs w:val="19"/>
                <w:lang w:eastAsia="de-DE"/>
              </w:rPr>
            </w:pPr>
          </w:p>
        </w:tc>
        <w:tc>
          <w:tcPr>
            <w:tcW w:w="835" w:type="dxa"/>
          </w:tcPr>
          <w:p w14:paraId="244B5C9E" w14:textId="77777777" w:rsidR="007D2ED7" w:rsidRDefault="009A4167">
            <w:r>
              <w:rPr>
                <w:rFonts w:cs="Arial"/>
                <w:noProof/>
                <w:sz w:val="19"/>
                <w:szCs w:val="19"/>
                <w:lang w:eastAsia="de-DE"/>
              </w:rPr>
              <mc:AlternateContent>
                <mc:Choice Requires="wpg">
                  <w:drawing>
                    <wp:anchor distT="0" distB="0" distL="114300" distR="114300" simplePos="0" relativeHeight="251784192" behindDoc="0" locked="0" layoutInCell="1" allowOverlap="1" wp14:anchorId="23CFFD15" wp14:editId="7D2CCB3E">
                      <wp:simplePos x="0" y="0"/>
                      <wp:positionH relativeFrom="column">
                        <wp:posOffset>104775</wp:posOffset>
                      </wp:positionH>
                      <wp:positionV relativeFrom="paragraph">
                        <wp:posOffset>45085</wp:posOffset>
                      </wp:positionV>
                      <wp:extent cx="174458" cy="184150"/>
                      <wp:effectExtent l="0" t="0" r="0" b="6350"/>
                      <wp:wrapNone/>
                      <wp:docPr id="68"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lement 55.png"/>
                              <pic:cNvPicPr>
                                <a:picLocks noChangeAspect="1"/>
                              </pic:cNvPicPr>
                            </pic:nvPicPr>
                            <pic:blipFill>
                              <a:blip r:embed="rId49"/>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position:absolute;mso-wrap-distance-left:9.0pt;mso-wrap-distance-top:0.0pt;mso-wrap-distance-right:9.0pt;mso-wrap-distance-bottom:0.0pt;z-index:251784192;o:allowoverlap:true;o:allowincell:true;mso-position-horizontal-relative:text;margin-left:8.2pt;mso-position-horizontal:absolute;mso-position-vertical-relative:text;margin-top:3.5pt;mso-position-vertical:absolute;width:13.7pt;height:14.5pt;" stroked="false">
                      <v:path textboxrect="0,0,0,0"/>
                      <v:imagedata r:id="rId50" o:title=""/>
                    </v:shape>
                  </w:pict>
                </mc:Fallback>
              </mc:AlternateContent>
            </w:r>
          </w:p>
        </w:tc>
        <w:tc>
          <w:tcPr>
            <w:tcW w:w="3701" w:type="dxa"/>
          </w:tcPr>
          <w:p w14:paraId="7A2CEB24" w14:textId="77777777" w:rsidR="007D2ED7" w:rsidRDefault="007D2ED7">
            <w:pPr>
              <w:spacing w:before="120"/>
              <w:jc w:val="both"/>
              <w:rPr>
                <w:sz w:val="20"/>
              </w:rPr>
            </w:pPr>
          </w:p>
        </w:tc>
        <w:tc>
          <w:tcPr>
            <w:tcW w:w="3543" w:type="dxa"/>
            <w:vMerge/>
          </w:tcPr>
          <w:p w14:paraId="2845CACD" w14:textId="77777777" w:rsidR="007D2ED7" w:rsidRDefault="007D2ED7">
            <w:pPr>
              <w:spacing w:before="120" w:line="240" w:lineRule="auto"/>
              <w:ind w:left="241"/>
              <w:rPr>
                <w:sz w:val="20"/>
              </w:rPr>
            </w:pPr>
          </w:p>
        </w:tc>
      </w:tr>
    </w:tbl>
    <w:p w14:paraId="4A308DA2" w14:textId="527A2247" w:rsidR="007D2ED7" w:rsidRDefault="007D2ED7"/>
    <w:p w14:paraId="3B09F743" w14:textId="77777777" w:rsidR="007D2ED7" w:rsidRDefault="009A4167">
      <w:r>
        <w:br w:type="page"/>
      </w:r>
    </w:p>
    <w:bookmarkStart w:id="12" w:name="_Toc25754378"/>
    <w:p w14:paraId="085F8688" w14:textId="77777777" w:rsidR="007D2ED7" w:rsidRDefault="009A4167">
      <w:pPr>
        <w:pStyle w:val="berschrift2"/>
      </w:pPr>
      <w:r>
        <w:rPr>
          <w:rFonts w:cs="Arial"/>
          <w:b w:val="0"/>
          <w:noProof/>
          <w:sz w:val="22"/>
          <w:lang w:eastAsia="de-DE"/>
        </w:rPr>
        <w:lastRenderedPageBreak/>
        <mc:AlternateContent>
          <mc:Choice Requires="wpg">
            <w:drawing>
              <wp:anchor distT="0" distB="0" distL="114300" distR="114300" simplePos="0" relativeHeight="251720704" behindDoc="0" locked="0" layoutInCell="1" allowOverlap="1" wp14:anchorId="3A7E07B4" wp14:editId="0FFA59BD">
                <wp:simplePos x="0" y="0"/>
                <wp:positionH relativeFrom="rightMargin">
                  <wp:align>left</wp:align>
                </wp:positionH>
                <wp:positionV relativeFrom="paragraph">
                  <wp:posOffset>5893</wp:posOffset>
                </wp:positionV>
                <wp:extent cx="238125" cy="266700"/>
                <wp:effectExtent l="0" t="0" r="9525" b="0"/>
                <wp:wrapSquare wrapText="bothSides"/>
                <wp:docPr id="69" name="Grafik 2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position:absolute;mso-wrap-distance-left:9.0pt;mso-wrap-distance-top:0.0pt;mso-wrap-distance-right:9.0pt;mso-wrap-distance-bottom:0.0pt;z-index:251720704;o:allowoverlap:true;o:allowincell:true;mso-position-horizontal-relative:right-margin-area;mso-position-horizontal:left;mso-position-vertical-relative:text;margin-top:0.5pt;mso-position-vertical:absolute;width:18.8pt;height:21.0pt;">
                <v:path textboxrect="0,0,0,0"/>
                <v:imagedata r:id="rId34" o:title=""/>
              </v:shape>
            </w:pict>
          </mc:Fallback>
        </mc:AlternateContent>
      </w:r>
      <w:r>
        <w:t xml:space="preserve">3.2 </w:t>
      </w:r>
      <w:r>
        <w:tab/>
        <w:t>Zusatzmaterialien</w:t>
      </w:r>
      <w:bookmarkEnd w:id="12"/>
    </w:p>
    <w:p w14:paraId="53B8C3EE" w14:textId="77777777" w:rsidR="007D2ED7" w:rsidRDefault="009A4167">
      <w:pPr>
        <w:pStyle w:val="berschrift3"/>
      </w:pPr>
      <w:bookmarkStart w:id="13" w:name="_Toc25754379"/>
      <w:r>
        <w:t>3.2.1</w:t>
      </w:r>
      <w:r>
        <w:tab/>
        <w:t>Didaktisch-methodische Hinweise</w:t>
      </w:r>
      <w:bookmarkEnd w:id="13"/>
      <w:r>
        <w:t xml:space="preserve"> </w:t>
      </w:r>
    </w:p>
    <w:p w14:paraId="724167F6" w14:textId="77777777" w:rsidR="007D2ED7" w:rsidRDefault="007D2ED7">
      <w:pPr>
        <w:spacing w:line="240" w:lineRule="auto"/>
        <w:rPr>
          <w:rFonts w:cs="Arial"/>
          <w:b/>
          <w:color w:val="000000"/>
          <w:sz w:val="32"/>
          <w:szCs w:val="32"/>
        </w:rPr>
      </w:pPr>
    </w:p>
    <w:p w14:paraId="523E34CA" w14:textId="77777777" w:rsidR="007D2ED7" w:rsidRDefault="009A4167">
      <w:pPr>
        <w:pBdr>
          <w:top w:val="single" w:sz="4" w:space="1" w:color="auto"/>
          <w:left w:val="single" w:sz="4" w:space="4" w:color="auto"/>
          <w:bottom w:val="single" w:sz="4" w:space="1" w:color="auto"/>
          <w:right w:val="single" w:sz="4" w:space="4" w:color="auto"/>
        </w:pBdr>
        <w:spacing w:line="240" w:lineRule="auto"/>
      </w:pPr>
      <w:r>
        <w:rPr>
          <w:rFonts w:cs="Arial"/>
          <w:b/>
          <w:color w:val="000000"/>
          <w:sz w:val="24"/>
        </w:rPr>
        <w:t>Tipp zum Ablauf</w:t>
      </w:r>
      <w:r>
        <w:t xml:space="preserve"> </w:t>
      </w:r>
    </w:p>
    <w:p w14:paraId="377BFCEE" w14:textId="77777777" w:rsidR="007D2ED7" w:rsidRDefault="007D2ED7">
      <w:pPr>
        <w:pBdr>
          <w:top w:val="single" w:sz="4" w:space="1" w:color="auto"/>
          <w:left w:val="single" w:sz="4" w:space="4" w:color="auto"/>
          <w:bottom w:val="single" w:sz="4" w:space="1" w:color="auto"/>
          <w:right w:val="single" w:sz="4" w:space="4" w:color="auto"/>
        </w:pBdr>
        <w:spacing w:line="240" w:lineRule="auto"/>
      </w:pPr>
    </w:p>
    <w:p w14:paraId="2AA2FE3E" w14:textId="7A934D61" w:rsidR="007D2ED7" w:rsidRDefault="009A4167">
      <w:pPr>
        <w:pBdr>
          <w:top w:val="single" w:sz="4" w:space="1" w:color="auto"/>
          <w:left w:val="single" w:sz="4" w:space="4" w:color="auto"/>
          <w:bottom w:val="single" w:sz="4" w:space="1" w:color="auto"/>
          <w:right w:val="single" w:sz="4" w:space="4" w:color="auto"/>
        </w:pBdr>
        <w:spacing w:line="240" w:lineRule="auto"/>
        <w:rPr>
          <w:rFonts w:cs="Arial"/>
          <w:sz w:val="22"/>
        </w:rPr>
      </w:pPr>
      <w:r>
        <w:rPr>
          <w:rFonts w:cs="Arial"/>
          <w:sz w:val="22"/>
        </w:rPr>
        <w:t>Je nach Zusammensetzung der Gruppe sind verschiedene Einstiegsfragen möglich. Bei Gruppen, die sich nicht kennen, sensibel für mögliche Problemthemen sein (ggf. nicht die Frage, „Was ist Ihre größte Angst</w:t>
      </w:r>
      <w:r w:rsidR="00C81182">
        <w:rPr>
          <w:rFonts w:cs="Arial"/>
          <w:sz w:val="22"/>
        </w:rPr>
        <w:t xml:space="preserve"> …?</w:t>
      </w:r>
      <w:r>
        <w:rPr>
          <w:rFonts w:cs="Arial"/>
          <w:sz w:val="22"/>
        </w:rPr>
        <w:t xml:space="preserve">“, sondern eher die Frage, „Was ist Ihr größter Traum in Bezug auf Geld?“ stellen). Bei Gruppen, die sich bereits kennen, können die TN ihre Antworten auch im Plenum vortragen oder zu zweit in Murmelgruppen besprechen. </w:t>
      </w:r>
    </w:p>
    <w:p w14:paraId="4A006AD0" w14:textId="77777777" w:rsidR="007D2ED7" w:rsidRDefault="007D2ED7">
      <w:pPr>
        <w:pBdr>
          <w:top w:val="single" w:sz="4" w:space="1" w:color="auto"/>
          <w:left w:val="single" w:sz="4" w:space="4" w:color="auto"/>
          <w:bottom w:val="single" w:sz="4" w:space="1" w:color="auto"/>
          <w:right w:val="single" w:sz="4" w:space="4" w:color="auto"/>
        </w:pBdr>
        <w:spacing w:line="240" w:lineRule="auto"/>
        <w:rPr>
          <w:rFonts w:cs="Arial"/>
          <w:sz w:val="22"/>
        </w:rPr>
      </w:pPr>
    </w:p>
    <w:p w14:paraId="0D0E82AF" w14:textId="77777777" w:rsidR="007D2ED7" w:rsidRDefault="009A4167">
      <w:pPr>
        <w:pBdr>
          <w:top w:val="single" w:sz="4" w:space="1" w:color="auto"/>
          <w:left w:val="single" w:sz="4" w:space="4" w:color="auto"/>
          <w:bottom w:val="single" w:sz="4" w:space="1" w:color="auto"/>
          <w:right w:val="single" w:sz="4" w:space="4" w:color="auto"/>
        </w:pBdr>
        <w:spacing w:line="240" w:lineRule="auto"/>
        <w:rPr>
          <w:rFonts w:cs="Arial"/>
          <w:sz w:val="22"/>
        </w:rPr>
      </w:pPr>
      <w:r>
        <w:rPr>
          <w:rFonts w:cs="Arial"/>
          <w:sz w:val="22"/>
        </w:rPr>
        <w:t>Aufgaben 1 und 2: Sensibilisierung für größere Zusammenhänge:</w:t>
      </w:r>
    </w:p>
    <w:p w14:paraId="00B8343E" w14:textId="14D6F42D" w:rsidR="007D2ED7" w:rsidRDefault="009A4167">
      <w:pPr>
        <w:pBdr>
          <w:top w:val="single" w:sz="4" w:space="1" w:color="auto"/>
          <w:left w:val="single" w:sz="4" w:space="4" w:color="auto"/>
          <w:bottom w:val="single" w:sz="4" w:space="1" w:color="auto"/>
          <w:right w:val="single" w:sz="4" w:space="4" w:color="auto"/>
        </w:pBdr>
        <w:spacing w:line="240" w:lineRule="auto"/>
        <w:rPr>
          <w:rFonts w:cs="Arial"/>
          <w:sz w:val="22"/>
        </w:rPr>
      </w:pPr>
      <w:r>
        <w:rPr>
          <w:rFonts w:cs="Arial"/>
          <w:sz w:val="22"/>
        </w:rPr>
        <w:t>Auswirkungen von Minijobs und Teilzeitarbeit auf die Rente (Höhe, Wartezeiten, Erwerbsminderungsrente etc.) sowie Auswirkungen von Aushilfsjobs auf Berufslaufbahn. Beratungsstellen empfehlen: Wiedereinstiegsberatung bei der Arbeitsagentur und/oder Beratungsstellen bzw. Frauenförderzentren zur beruflichen Neuorientierung</w:t>
      </w:r>
      <w:r w:rsidR="00C81182">
        <w:rPr>
          <w:rFonts w:cs="Arial"/>
          <w:sz w:val="22"/>
        </w:rPr>
        <w:t>.</w:t>
      </w:r>
    </w:p>
    <w:p w14:paraId="35B8D8A2" w14:textId="77777777" w:rsidR="007D2ED7" w:rsidRDefault="007D2ED7">
      <w:pPr>
        <w:pBdr>
          <w:top w:val="single" w:sz="4" w:space="1" w:color="auto"/>
          <w:left w:val="single" w:sz="4" w:space="4" w:color="auto"/>
          <w:bottom w:val="single" w:sz="4" w:space="1" w:color="auto"/>
          <w:right w:val="single" w:sz="4" w:space="4" w:color="auto"/>
        </w:pBdr>
        <w:spacing w:line="240" w:lineRule="auto"/>
        <w:rPr>
          <w:rFonts w:cs="Arial"/>
          <w:sz w:val="22"/>
        </w:rPr>
      </w:pPr>
    </w:p>
    <w:p w14:paraId="0F5B9BD8" w14:textId="77777777" w:rsidR="007D2ED7" w:rsidRDefault="009A4167">
      <w:pPr>
        <w:pBdr>
          <w:top w:val="single" w:sz="4" w:space="1" w:color="auto"/>
          <w:left w:val="single" w:sz="4" w:space="4" w:color="auto"/>
          <w:bottom w:val="single" w:sz="4" w:space="1" w:color="auto"/>
          <w:right w:val="single" w:sz="4" w:space="4" w:color="auto"/>
        </w:pBdr>
        <w:spacing w:line="240" w:lineRule="auto"/>
        <w:rPr>
          <w:rFonts w:cs="Arial"/>
          <w:sz w:val="22"/>
        </w:rPr>
      </w:pPr>
      <w:r>
        <w:rPr>
          <w:rFonts w:cs="Arial"/>
          <w:sz w:val="22"/>
        </w:rPr>
        <w:t>Aufgabe 3: Eine Kontenklärung bei der Deutschen Rentenversicherung beantragen:</w:t>
      </w:r>
    </w:p>
    <w:p w14:paraId="48765601" w14:textId="77777777" w:rsidR="007D2ED7" w:rsidRDefault="009A4167">
      <w:pPr>
        <w:pBdr>
          <w:top w:val="single" w:sz="4" w:space="1" w:color="auto"/>
          <w:left w:val="single" w:sz="4" w:space="4" w:color="auto"/>
          <w:bottom w:val="single" w:sz="4" w:space="1" w:color="auto"/>
          <w:right w:val="single" w:sz="4" w:space="4" w:color="auto"/>
        </w:pBdr>
        <w:spacing w:line="240" w:lineRule="auto"/>
        <w:rPr>
          <w:rFonts w:cs="Arial"/>
          <w:sz w:val="22"/>
        </w:rPr>
      </w:pPr>
      <w:r>
        <w:rPr>
          <w:rFonts w:cs="Arial"/>
          <w:sz w:val="22"/>
        </w:rPr>
        <w:t>Hier könnte ggf. in einer ergänzenden Lerneinheit ein/e Berater/in der DRV eingeladen werden, um konkrete Hilfestellung zu leisten.</w:t>
      </w:r>
    </w:p>
    <w:p w14:paraId="7ECE4877" w14:textId="77777777" w:rsidR="007D2ED7" w:rsidRDefault="009A4167">
      <w:pPr>
        <w:pBdr>
          <w:top w:val="single" w:sz="4" w:space="1" w:color="auto"/>
          <w:left w:val="single" w:sz="4" w:space="4" w:color="auto"/>
          <w:bottom w:val="single" w:sz="4" w:space="1" w:color="auto"/>
          <w:right w:val="single" w:sz="4" w:space="4" w:color="auto"/>
        </w:pBdr>
        <w:spacing w:line="240" w:lineRule="auto"/>
        <w:rPr>
          <w:rFonts w:cs="Arial"/>
          <w:color w:val="000000"/>
          <w:sz w:val="22"/>
        </w:rPr>
      </w:pPr>
      <w:r>
        <w:rPr>
          <w:rFonts w:cs="Arial"/>
          <w:sz w:val="22"/>
        </w:rPr>
        <w:t>Die wertebezogene Einstiegsfrage zum „größten Traum“ soll auf Möglichkeiten hinweisen und Träume ansprechen. Das Materialset soll insgesamt den Blick weiten und für berufliche Möglichkeiten sensibilisieren. Es soll an frühere Lebensziele anknüpfen bzw. neue Pläne für das eigene Leben entfachen.</w:t>
      </w:r>
    </w:p>
    <w:p w14:paraId="4ABEF0D8" w14:textId="77777777" w:rsidR="007D2ED7" w:rsidRDefault="007D2ED7">
      <w:pPr>
        <w:spacing w:line="240" w:lineRule="auto"/>
        <w:rPr>
          <w:rFonts w:cs="Arial"/>
          <w:b/>
          <w:color w:val="000000"/>
          <w:sz w:val="24"/>
        </w:rPr>
      </w:pPr>
    </w:p>
    <w:p w14:paraId="1A2A72CD" w14:textId="77777777" w:rsidR="007D2ED7" w:rsidRDefault="009A4167">
      <w:pPr>
        <w:spacing w:line="240" w:lineRule="auto"/>
        <w:rPr>
          <w:rFonts w:cs="Arial"/>
          <w:b/>
          <w:color w:val="000000"/>
          <w:sz w:val="24"/>
        </w:rPr>
      </w:pPr>
      <w:r>
        <w:rPr>
          <w:rFonts w:cs="Arial"/>
          <w:b/>
          <w:color w:val="000000"/>
          <w:sz w:val="24"/>
        </w:rPr>
        <w:t>Berücksichtigung der Werte, Einstellungen, Motivationen und Erfahrungen</w:t>
      </w:r>
    </w:p>
    <w:p w14:paraId="6982DE43" w14:textId="77777777" w:rsidR="007D2ED7" w:rsidRDefault="009A4167">
      <w:pPr>
        <w:pStyle w:val="Listenabsatz"/>
        <w:numPr>
          <w:ilvl w:val="0"/>
          <w:numId w:val="1"/>
        </w:numPr>
        <w:spacing w:line="240" w:lineRule="auto"/>
        <w:rPr>
          <w:rFonts w:cs="Arial"/>
          <w:color w:val="000000"/>
          <w:sz w:val="22"/>
        </w:rPr>
      </w:pPr>
      <w:r>
        <w:rPr>
          <w:rFonts w:cs="Arial"/>
          <w:b/>
          <w:color w:val="000000"/>
          <w:sz w:val="22"/>
        </w:rPr>
        <w:t>Methoden</w:t>
      </w:r>
      <w:r>
        <w:rPr>
          <w:rFonts w:cs="Arial"/>
          <w:color w:val="000000"/>
          <w:sz w:val="22"/>
        </w:rPr>
        <w:t>: Reflexion, Inhalte schriftlich festhalten, Diskussion, Inhalte gemeinsam mit Moderationskarten an Pinnwand erarbeiten</w:t>
      </w:r>
    </w:p>
    <w:p w14:paraId="5C95AE98" w14:textId="77777777" w:rsidR="007D2ED7" w:rsidRDefault="009A4167">
      <w:pPr>
        <w:pStyle w:val="Listenabsatz"/>
        <w:numPr>
          <w:ilvl w:val="0"/>
          <w:numId w:val="1"/>
        </w:numPr>
        <w:spacing w:line="240" w:lineRule="auto"/>
        <w:rPr>
          <w:rFonts w:cs="Arial"/>
          <w:color w:val="000000"/>
          <w:sz w:val="22"/>
        </w:rPr>
      </w:pPr>
      <w:r>
        <w:rPr>
          <w:rFonts w:cs="Arial"/>
          <w:b/>
          <w:color w:val="000000"/>
          <w:sz w:val="22"/>
        </w:rPr>
        <w:t>Diskussion</w:t>
      </w:r>
      <w:r>
        <w:rPr>
          <w:rFonts w:cs="Arial"/>
          <w:color w:val="000000"/>
          <w:sz w:val="22"/>
        </w:rPr>
        <w:t>: Auswirkungen von familienbedingten Erwerbsunterbrechungen</w:t>
      </w:r>
    </w:p>
    <w:p w14:paraId="7557D987" w14:textId="77777777" w:rsidR="007D2ED7" w:rsidRDefault="009A4167">
      <w:pPr>
        <w:pStyle w:val="Listenabsatz"/>
        <w:numPr>
          <w:ilvl w:val="1"/>
          <w:numId w:val="41"/>
        </w:numPr>
        <w:spacing w:line="240" w:lineRule="auto"/>
        <w:rPr>
          <w:rFonts w:cs="Arial"/>
          <w:color w:val="000000"/>
          <w:sz w:val="22"/>
        </w:rPr>
      </w:pPr>
      <w:r>
        <w:rPr>
          <w:rFonts w:cs="Arial"/>
          <w:color w:val="000000"/>
          <w:sz w:val="22"/>
        </w:rPr>
        <w:t>Kindererziehung früher und heute: Wer setzt sich für die Familie ein? Welche Rollenverteilung fänden Sie ideal? Wie sieht die Wirklichkeit aus?</w:t>
      </w:r>
    </w:p>
    <w:p w14:paraId="464107DA" w14:textId="77777777" w:rsidR="007D2ED7" w:rsidRDefault="009A4167">
      <w:pPr>
        <w:pStyle w:val="Listenabsatz"/>
        <w:numPr>
          <w:ilvl w:val="1"/>
          <w:numId w:val="41"/>
        </w:numPr>
        <w:spacing w:line="240" w:lineRule="auto"/>
        <w:rPr>
          <w:rFonts w:cs="Arial"/>
          <w:color w:val="000000"/>
          <w:sz w:val="22"/>
        </w:rPr>
      </w:pPr>
      <w:r>
        <w:rPr>
          <w:rFonts w:cs="Arial"/>
          <w:color w:val="000000"/>
          <w:sz w:val="22"/>
        </w:rPr>
        <w:t>Gerechtigkeit beim Geld: Wie schaffen Frauen den Wiedereinstieg in den Beruf nach der Familienpause? Wieviel Rentenansprüche erwerben Mütter durch die Kinderbetreuung? Wie wirken sich lange Familienpausen auf die späteren Rentenansprüche aus?</w:t>
      </w:r>
    </w:p>
    <w:p w14:paraId="47D7211E" w14:textId="77777777" w:rsidR="007D2ED7" w:rsidRDefault="009A4167">
      <w:pPr>
        <w:pStyle w:val="Listenabsatz"/>
        <w:numPr>
          <w:ilvl w:val="0"/>
          <w:numId w:val="1"/>
        </w:numPr>
        <w:spacing w:line="240" w:lineRule="auto"/>
        <w:rPr>
          <w:rFonts w:cs="Arial"/>
          <w:color w:val="000000"/>
          <w:sz w:val="22"/>
        </w:rPr>
      </w:pPr>
      <w:r>
        <w:rPr>
          <w:rFonts w:cs="Arial"/>
          <w:b/>
          <w:color w:val="000000"/>
          <w:sz w:val="22"/>
        </w:rPr>
        <w:t>Reflexion</w:t>
      </w:r>
      <w:r>
        <w:rPr>
          <w:rFonts w:cs="Arial"/>
          <w:color w:val="000000"/>
          <w:sz w:val="22"/>
        </w:rPr>
        <w:t xml:space="preserve">: Den eigenen Werten auf die Spur kommen </w:t>
      </w:r>
    </w:p>
    <w:p w14:paraId="231E5D75" w14:textId="71A39431" w:rsidR="007D2ED7" w:rsidRDefault="009A4167">
      <w:pPr>
        <w:pStyle w:val="Listenabsatz"/>
        <w:numPr>
          <w:ilvl w:val="1"/>
          <w:numId w:val="41"/>
        </w:numPr>
        <w:spacing w:line="240" w:lineRule="auto"/>
        <w:rPr>
          <w:rFonts w:cs="Arial"/>
          <w:color w:val="000000"/>
          <w:sz w:val="22"/>
        </w:rPr>
      </w:pPr>
      <w:r>
        <w:rPr>
          <w:rFonts w:cs="Arial"/>
          <w:color w:val="000000"/>
          <w:sz w:val="22"/>
        </w:rPr>
        <w:t>Größter Traum</w:t>
      </w:r>
      <w:r w:rsidR="00D73925">
        <w:rPr>
          <w:rFonts w:cs="Arial"/>
          <w:color w:val="000000"/>
          <w:sz w:val="22"/>
        </w:rPr>
        <w:t>/</w:t>
      </w:r>
      <w:r>
        <w:rPr>
          <w:rFonts w:cs="Arial"/>
          <w:color w:val="000000"/>
          <w:sz w:val="22"/>
        </w:rPr>
        <w:t xml:space="preserve">größte Angst in Bezug auf Geld? </w:t>
      </w:r>
    </w:p>
    <w:p w14:paraId="5EF41803" w14:textId="77777777" w:rsidR="007D2ED7" w:rsidRDefault="009A4167">
      <w:pPr>
        <w:pStyle w:val="Standard1"/>
        <w:numPr>
          <w:ilvl w:val="0"/>
          <w:numId w:val="1"/>
        </w:numPr>
        <w:spacing w:line="240" w:lineRule="auto"/>
        <w:rPr>
          <w:rFonts w:cs="Arial"/>
          <w:sz w:val="22"/>
        </w:rPr>
      </w:pPr>
      <w:r>
        <w:rPr>
          <w:rFonts w:cs="Arial"/>
          <w:color w:val="000000"/>
          <w:sz w:val="22"/>
        </w:rPr>
        <w:t>Wie kann Marie an ihre Träume von früher, an ihre Lebenspläne und Lebensziele anknüpfen?</w:t>
      </w:r>
      <w:r>
        <w:rPr>
          <w:rFonts w:cs="Arial"/>
          <w:sz w:val="22"/>
        </w:rPr>
        <w:t xml:space="preserve"> </w:t>
      </w:r>
    </w:p>
    <w:p w14:paraId="554A0201" w14:textId="77777777" w:rsidR="007D2ED7" w:rsidRDefault="007D2ED7">
      <w:pPr>
        <w:pStyle w:val="Standard1"/>
        <w:spacing w:line="240" w:lineRule="auto"/>
        <w:rPr>
          <w:rFonts w:cs="Arial"/>
          <w:sz w:val="22"/>
        </w:rPr>
      </w:pPr>
    </w:p>
    <w:p w14:paraId="133BD52E" w14:textId="77777777" w:rsidR="007D2ED7" w:rsidRDefault="007D2ED7">
      <w:pPr>
        <w:spacing w:line="240" w:lineRule="auto"/>
        <w:rPr>
          <w:rFonts w:cs="Arial"/>
          <w:b/>
          <w:color w:val="000000"/>
          <w:sz w:val="24"/>
        </w:rPr>
      </w:pPr>
    </w:p>
    <w:p w14:paraId="796E0001" w14:textId="77777777" w:rsidR="007D2ED7" w:rsidRDefault="009A4167">
      <w:pPr>
        <w:pBdr>
          <w:top w:val="single" w:sz="4" w:space="1" w:color="auto"/>
          <w:left w:val="single" w:sz="4" w:space="4" w:color="auto"/>
          <w:bottom w:val="single" w:sz="4" w:space="1" w:color="auto"/>
          <w:right w:val="single" w:sz="4" w:space="4" w:color="auto"/>
        </w:pBdr>
        <w:spacing w:line="240" w:lineRule="auto"/>
        <w:rPr>
          <w:rFonts w:cs="Arial"/>
          <w:b/>
          <w:color w:val="000000"/>
          <w:sz w:val="24"/>
        </w:rPr>
      </w:pPr>
      <w:r>
        <w:rPr>
          <w:rFonts w:cs="Arial"/>
          <w:b/>
          <w:color w:val="000000"/>
          <w:sz w:val="24"/>
        </w:rPr>
        <w:t xml:space="preserve">Ergänzungen, Erweiterungen, Modifikationen </w:t>
      </w:r>
    </w:p>
    <w:p w14:paraId="0C030C58" w14:textId="77777777" w:rsidR="007D2ED7" w:rsidRDefault="007D2ED7">
      <w:pPr>
        <w:spacing w:line="240" w:lineRule="auto"/>
        <w:rPr>
          <w:rFonts w:cs="Arial"/>
          <w:b/>
          <w:color w:val="000000"/>
          <w:sz w:val="22"/>
        </w:rPr>
      </w:pPr>
    </w:p>
    <w:p w14:paraId="6BFD47AF" w14:textId="77777777" w:rsidR="007D2ED7" w:rsidRDefault="009A4167">
      <w:pPr>
        <w:spacing w:line="240" w:lineRule="auto"/>
        <w:rPr>
          <w:rFonts w:cs="Arial"/>
          <w:b/>
          <w:color w:val="000000"/>
          <w:sz w:val="22"/>
        </w:rPr>
      </w:pPr>
      <w:r>
        <w:rPr>
          <w:rFonts w:cs="Arial"/>
          <w:b/>
          <w:color w:val="000000"/>
          <w:sz w:val="22"/>
        </w:rPr>
        <w:t>Weiterführende Aufgaben und Hinweise für heterogene Lerngruppen:</w:t>
      </w:r>
    </w:p>
    <w:p w14:paraId="6EB3FBDC" w14:textId="77777777" w:rsidR="007D2ED7" w:rsidRDefault="009A4167">
      <w:pPr>
        <w:spacing w:line="240" w:lineRule="auto"/>
        <w:rPr>
          <w:rFonts w:cs="Arial"/>
          <w:sz w:val="22"/>
        </w:rPr>
      </w:pPr>
      <w:r>
        <w:rPr>
          <w:rFonts w:cs="Arial"/>
          <w:sz w:val="22"/>
        </w:rPr>
        <w:t>Je nach Zielgruppe (Alter, berufliche Voraussetzungen, sozioökonomischer Status) und Themenschwerpunkten innerhalb der Zielgruppen können die Unterrichtseinheiten angepasst und vertieft werden.</w:t>
      </w:r>
    </w:p>
    <w:p w14:paraId="09D2075C" w14:textId="2B791D94" w:rsidR="007D2ED7" w:rsidRDefault="009A4167">
      <w:pPr>
        <w:numPr>
          <w:ilvl w:val="0"/>
          <w:numId w:val="27"/>
        </w:numPr>
        <w:spacing w:line="240" w:lineRule="auto"/>
        <w:contextualSpacing/>
        <w:rPr>
          <w:rFonts w:cs="Arial"/>
          <w:sz w:val="22"/>
        </w:rPr>
      </w:pPr>
      <w:r>
        <w:rPr>
          <w:rFonts w:cs="Arial"/>
          <w:sz w:val="22"/>
        </w:rPr>
        <w:lastRenderedPageBreak/>
        <w:t xml:space="preserve">Bei jüngeren Frauen kann geschaut werden, ob eine Fortbildung/Ausbildung </w:t>
      </w:r>
      <w:r w:rsidR="00C81182">
        <w:rPr>
          <w:rFonts w:cs="Arial"/>
          <w:sz w:val="22"/>
        </w:rPr>
        <w:t xml:space="preserve">anzuraten </w:t>
      </w:r>
      <w:r>
        <w:rPr>
          <w:rFonts w:cs="Arial"/>
          <w:sz w:val="22"/>
        </w:rPr>
        <w:t>ist, zum Beispiel das Nachholen einer Ausbildung in Teilzeit</w:t>
      </w:r>
      <w:r w:rsidR="00C81182">
        <w:rPr>
          <w:rFonts w:cs="Arial"/>
          <w:sz w:val="22"/>
        </w:rPr>
        <w:t xml:space="preserve">, als ein </w:t>
      </w:r>
      <w:r>
        <w:rPr>
          <w:rFonts w:cs="Arial"/>
          <w:sz w:val="22"/>
        </w:rPr>
        <w:t>Anknüpfen an frühere Träume und Wünsche</w:t>
      </w:r>
      <w:r w:rsidR="00C81182">
        <w:rPr>
          <w:rFonts w:cs="Arial"/>
          <w:sz w:val="22"/>
        </w:rPr>
        <w:t>.</w:t>
      </w:r>
    </w:p>
    <w:p w14:paraId="5970FF34" w14:textId="77777777" w:rsidR="007D2ED7" w:rsidRDefault="007D2ED7">
      <w:pPr>
        <w:spacing w:line="240" w:lineRule="auto"/>
        <w:ind w:left="720"/>
        <w:contextualSpacing/>
        <w:rPr>
          <w:rFonts w:cs="Arial"/>
          <w:sz w:val="22"/>
        </w:rPr>
      </w:pPr>
    </w:p>
    <w:p w14:paraId="5EFB633A" w14:textId="60708151" w:rsidR="007D2ED7" w:rsidRDefault="009A4167">
      <w:pPr>
        <w:numPr>
          <w:ilvl w:val="0"/>
          <w:numId w:val="27"/>
        </w:numPr>
        <w:spacing w:line="240" w:lineRule="auto"/>
        <w:contextualSpacing/>
        <w:rPr>
          <w:rFonts w:cs="Arial"/>
          <w:sz w:val="22"/>
        </w:rPr>
      </w:pPr>
      <w:r>
        <w:rPr>
          <w:rFonts w:cs="Arial"/>
          <w:sz w:val="22"/>
        </w:rPr>
        <w:t xml:space="preserve">Bei beruflich qualifizierten Frauen </w:t>
      </w:r>
      <w:r w:rsidR="00C81182">
        <w:rPr>
          <w:rFonts w:cs="Arial"/>
          <w:sz w:val="22"/>
        </w:rPr>
        <w:t xml:space="preserve">können </w:t>
      </w:r>
      <w:r>
        <w:rPr>
          <w:rFonts w:cs="Arial"/>
          <w:sz w:val="22"/>
        </w:rPr>
        <w:t xml:space="preserve">die Auswirkungen von Teilzeitentscheidungen auf die spätere Rente transparent </w:t>
      </w:r>
      <w:r w:rsidR="00C81182">
        <w:rPr>
          <w:rFonts w:cs="Arial"/>
          <w:sz w:val="22"/>
        </w:rPr>
        <w:t>ge</w:t>
      </w:r>
      <w:r>
        <w:rPr>
          <w:rFonts w:cs="Arial"/>
          <w:sz w:val="22"/>
        </w:rPr>
        <w:t>mach</w:t>
      </w:r>
      <w:r w:rsidR="00C81182">
        <w:rPr>
          <w:rFonts w:cs="Arial"/>
          <w:sz w:val="22"/>
        </w:rPr>
        <w:t>t werden.</w:t>
      </w:r>
    </w:p>
    <w:p w14:paraId="6D1A9324" w14:textId="77777777" w:rsidR="007D2ED7" w:rsidRDefault="007D2ED7">
      <w:pPr>
        <w:spacing w:line="240" w:lineRule="auto"/>
        <w:ind w:left="720"/>
        <w:contextualSpacing/>
        <w:rPr>
          <w:rFonts w:cs="Arial"/>
          <w:sz w:val="22"/>
        </w:rPr>
      </w:pPr>
    </w:p>
    <w:p w14:paraId="2F8BBB93" w14:textId="5B320554" w:rsidR="007D2ED7" w:rsidRDefault="009A4167">
      <w:pPr>
        <w:numPr>
          <w:ilvl w:val="0"/>
          <w:numId w:val="27"/>
        </w:numPr>
        <w:spacing w:line="240" w:lineRule="auto"/>
        <w:contextualSpacing/>
        <w:rPr>
          <w:rFonts w:cs="Arial"/>
          <w:sz w:val="22"/>
        </w:rPr>
      </w:pPr>
      <w:r>
        <w:rPr>
          <w:rFonts w:cs="Arial"/>
          <w:sz w:val="22"/>
        </w:rPr>
        <w:t xml:space="preserve">Bei älteren Frauen kann geschaut werden, welche Möglichkeiten der Einkommenssteigerung überhaupt offenstehen. Auch kann die Ausgabenseite im Alltagskonsum betrachtet werden. Zum Beispiel über das Thema Nachhaltigkeit: → Themenvorschlag: </w:t>
      </w:r>
      <w:r w:rsidR="00C81182">
        <w:rPr>
          <w:rFonts w:cs="Arial"/>
          <w:sz w:val="22"/>
        </w:rPr>
        <w:t>„</w:t>
      </w:r>
      <w:r>
        <w:rPr>
          <w:rFonts w:cs="Arial"/>
          <w:sz w:val="22"/>
        </w:rPr>
        <w:t>So wirtschaften Sie nachhaltig und schonen den Geldbeutel.</w:t>
      </w:r>
      <w:r w:rsidR="00C81182">
        <w:rPr>
          <w:rFonts w:cs="Arial"/>
          <w:sz w:val="22"/>
        </w:rPr>
        <w:t>“</w:t>
      </w:r>
      <w:r>
        <w:rPr>
          <w:rFonts w:cs="Arial"/>
          <w:sz w:val="22"/>
        </w:rPr>
        <w:t xml:space="preserve"> </w:t>
      </w:r>
    </w:p>
    <w:p w14:paraId="1EA7B4AC" w14:textId="77777777" w:rsidR="007D2ED7" w:rsidRDefault="007D2ED7">
      <w:pPr>
        <w:spacing w:line="240" w:lineRule="auto"/>
        <w:ind w:left="720"/>
        <w:contextualSpacing/>
        <w:rPr>
          <w:rFonts w:cs="Arial"/>
          <w:color w:val="000000"/>
          <w:sz w:val="22"/>
        </w:rPr>
      </w:pPr>
    </w:p>
    <w:p w14:paraId="22CADBCA" w14:textId="77777777" w:rsidR="007D2ED7" w:rsidRDefault="007D2ED7">
      <w:pPr>
        <w:spacing w:line="240" w:lineRule="auto"/>
        <w:ind w:left="720"/>
        <w:contextualSpacing/>
        <w:rPr>
          <w:rFonts w:cs="Arial"/>
          <w:color w:val="000000"/>
          <w:sz w:val="22"/>
        </w:rPr>
      </w:pPr>
    </w:p>
    <w:p w14:paraId="5B5E9BCA" w14:textId="77777777" w:rsidR="007D2ED7" w:rsidRDefault="009A4167">
      <w:pPr>
        <w:spacing w:line="240" w:lineRule="auto"/>
        <w:contextualSpacing/>
        <w:rPr>
          <w:rFonts w:cs="Arial"/>
          <w:b/>
          <w:color w:val="000000"/>
          <w:sz w:val="22"/>
        </w:rPr>
      </w:pPr>
      <w:r>
        <w:rPr>
          <w:rFonts w:cs="Arial"/>
          <w:b/>
          <w:color w:val="000000"/>
          <w:sz w:val="22"/>
        </w:rPr>
        <w:t>Vorschläge zur Erweiterung des Materialsets:</w:t>
      </w:r>
    </w:p>
    <w:p w14:paraId="578B7231" w14:textId="77777777" w:rsidR="007D2ED7" w:rsidRDefault="009A4167">
      <w:pPr>
        <w:numPr>
          <w:ilvl w:val="0"/>
          <w:numId w:val="28"/>
        </w:numPr>
        <w:spacing w:line="240" w:lineRule="auto"/>
        <w:contextualSpacing/>
        <w:rPr>
          <w:rFonts w:cs="Arial"/>
          <w:sz w:val="22"/>
        </w:rPr>
      </w:pPr>
      <w:r>
        <w:rPr>
          <w:rFonts w:cs="Arial"/>
          <w:sz w:val="22"/>
        </w:rPr>
        <w:t>Finanzplanung und Altersvorsorgeplanung für Frauen. Welche Möglichkeiten der zusätzlichen/privaten Altersvorsorge gibt es? Wo gibt es staatliche Unterstützung? Ist eine betriebliche Altersvorsorge möglich und sinnvoll?</w:t>
      </w:r>
    </w:p>
    <w:p w14:paraId="1BA8AB87" w14:textId="77777777" w:rsidR="007D2ED7" w:rsidRDefault="007D2ED7">
      <w:pPr>
        <w:spacing w:line="240" w:lineRule="auto"/>
        <w:rPr>
          <w:rFonts w:cs="Arial"/>
          <w:b/>
          <w:sz w:val="22"/>
        </w:rPr>
      </w:pPr>
    </w:p>
    <w:p w14:paraId="30C918D6" w14:textId="77777777" w:rsidR="007D2ED7" w:rsidRDefault="009A4167">
      <w:pPr>
        <w:numPr>
          <w:ilvl w:val="0"/>
          <w:numId w:val="27"/>
        </w:numPr>
        <w:spacing w:line="240" w:lineRule="auto"/>
        <w:contextualSpacing/>
        <w:rPr>
          <w:rFonts w:cs="Arial"/>
          <w:sz w:val="22"/>
        </w:rPr>
      </w:pPr>
      <w:r>
        <w:rPr>
          <w:rFonts w:cs="Arial"/>
          <w:sz w:val="22"/>
        </w:rPr>
        <w:t xml:space="preserve">Thema Pflege: Welche Auswirkungen hat die Übernahme von Pflegeverantwortung auf die spätere Rente? </w:t>
      </w:r>
    </w:p>
    <w:p w14:paraId="2DCA8576" w14:textId="77777777" w:rsidR="007D2ED7" w:rsidRDefault="009A4167">
      <w:pPr>
        <w:numPr>
          <w:ilvl w:val="0"/>
          <w:numId w:val="29"/>
        </w:numPr>
        <w:spacing w:line="240" w:lineRule="auto"/>
        <w:contextualSpacing/>
        <w:rPr>
          <w:rFonts w:cs="Arial"/>
          <w:sz w:val="22"/>
        </w:rPr>
      </w:pPr>
      <w:r>
        <w:rPr>
          <w:rFonts w:cs="Arial"/>
          <w:sz w:val="22"/>
        </w:rPr>
        <w:t>Thema Pflegeverantwortung für die eigenen Eltern</w:t>
      </w:r>
    </w:p>
    <w:p w14:paraId="4D6ED0CA" w14:textId="77777777" w:rsidR="007D2ED7" w:rsidRDefault="009A4167">
      <w:pPr>
        <w:numPr>
          <w:ilvl w:val="0"/>
          <w:numId w:val="29"/>
        </w:numPr>
        <w:spacing w:line="240" w:lineRule="auto"/>
        <w:contextualSpacing/>
        <w:rPr>
          <w:rFonts w:cs="Arial"/>
          <w:sz w:val="22"/>
        </w:rPr>
      </w:pPr>
      <w:r>
        <w:rPr>
          <w:rFonts w:cs="Arial"/>
          <w:sz w:val="22"/>
        </w:rPr>
        <w:t>Auswirkungen von Pflegeübernahme auf den Beruf und die spätere Rente</w:t>
      </w:r>
    </w:p>
    <w:p w14:paraId="2F4CB5D1" w14:textId="77777777" w:rsidR="007D2ED7" w:rsidRDefault="007D2ED7">
      <w:pPr>
        <w:spacing w:line="240" w:lineRule="auto"/>
        <w:rPr>
          <w:rFonts w:cs="Arial"/>
          <w:b/>
          <w:color w:val="000000"/>
          <w:sz w:val="22"/>
        </w:rPr>
      </w:pPr>
    </w:p>
    <w:p w14:paraId="2CE7E400" w14:textId="77777777" w:rsidR="007D2ED7" w:rsidRDefault="007D2ED7">
      <w:pPr>
        <w:spacing w:line="240" w:lineRule="auto"/>
        <w:rPr>
          <w:rFonts w:cs="Arial"/>
          <w:b/>
          <w:color w:val="000000"/>
          <w:sz w:val="22"/>
        </w:rPr>
      </w:pPr>
    </w:p>
    <w:p w14:paraId="57229C01" w14:textId="77777777" w:rsidR="007D2ED7" w:rsidRDefault="009A4167">
      <w:pPr>
        <w:spacing w:line="240" w:lineRule="auto"/>
        <w:rPr>
          <w:rFonts w:cs="Arial"/>
          <w:b/>
          <w:color w:val="000000"/>
          <w:sz w:val="22"/>
        </w:rPr>
      </w:pPr>
      <w:r>
        <w:rPr>
          <w:rFonts w:cs="Arial"/>
          <w:b/>
          <w:color w:val="000000"/>
          <w:sz w:val="22"/>
        </w:rPr>
        <w:t>Verlinkungen und Verknüpfungen zu anderen Materialsets:</w:t>
      </w:r>
    </w:p>
    <w:p w14:paraId="65C7C18E" w14:textId="48B5D9AB" w:rsidR="007D2ED7" w:rsidRDefault="009A4167">
      <w:pPr>
        <w:numPr>
          <w:ilvl w:val="0"/>
          <w:numId w:val="28"/>
        </w:numPr>
        <w:spacing w:line="240" w:lineRule="auto"/>
        <w:contextualSpacing/>
        <w:rPr>
          <w:rFonts w:cs="Arial"/>
          <w:sz w:val="22"/>
        </w:rPr>
      </w:pPr>
      <w:r>
        <w:rPr>
          <w:rFonts w:cs="Arial"/>
          <w:sz w:val="22"/>
        </w:rPr>
        <w:t xml:space="preserve">Materialset „Marie muss neu rechnen – der Unterhalt </w:t>
      </w:r>
      <w:r w:rsidR="00D1566B">
        <w:rPr>
          <w:rFonts w:cs="Arial"/>
          <w:sz w:val="22"/>
        </w:rPr>
        <w:t xml:space="preserve">für Max </w:t>
      </w:r>
      <w:r>
        <w:rPr>
          <w:rFonts w:cs="Arial"/>
          <w:sz w:val="22"/>
        </w:rPr>
        <w:t xml:space="preserve">fällt weg“: Wie kann Marie selbst mehr zum Familieneinkommen beitragen? Wie kann sie ihr eigenes Einkommen erhöhen? </w:t>
      </w:r>
    </w:p>
    <w:p w14:paraId="6CED088A" w14:textId="77777777" w:rsidR="007D2ED7" w:rsidRDefault="009A4167">
      <w:pPr>
        <w:pStyle w:val="Standard1"/>
        <w:spacing w:line="240" w:lineRule="auto"/>
        <w:rPr>
          <w:rFonts w:cs="Arial"/>
          <w:sz w:val="22"/>
          <w:szCs w:val="20"/>
        </w:rPr>
      </w:pPr>
      <w:r>
        <w:rPr>
          <w:rFonts w:eastAsia="Calibri" w:cs="Arial"/>
          <w:sz w:val="32"/>
          <w:szCs w:val="32"/>
        </w:rPr>
        <w:br w:type="page"/>
      </w:r>
    </w:p>
    <w:bookmarkStart w:id="14" w:name="_Toc25754380"/>
    <w:p w14:paraId="78A34243" w14:textId="363FA38A" w:rsidR="0072455B" w:rsidRPr="0072455B" w:rsidRDefault="009A4167" w:rsidP="008A44BA">
      <w:pPr>
        <w:pStyle w:val="berschrift3"/>
      </w:pPr>
      <w:r>
        <w:rPr>
          <w:rFonts w:cs="Arial"/>
          <w:b w:val="0"/>
          <w:noProof/>
          <w:sz w:val="22"/>
          <w:lang w:eastAsia="de-DE"/>
        </w:rPr>
        <w:lastRenderedPageBreak/>
        <mc:AlternateContent>
          <mc:Choice Requires="wpg">
            <w:drawing>
              <wp:anchor distT="0" distB="0" distL="114300" distR="114300" simplePos="0" relativeHeight="251728896" behindDoc="0" locked="0" layoutInCell="1" allowOverlap="1" wp14:anchorId="125156DE" wp14:editId="557E46C2">
                <wp:simplePos x="0" y="0"/>
                <wp:positionH relativeFrom="column">
                  <wp:posOffset>5632704</wp:posOffset>
                </wp:positionH>
                <wp:positionV relativeFrom="paragraph">
                  <wp:posOffset>279</wp:posOffset>
                </wp:positionV>
                <wp:extent cx="238125" cy="266700"/>
                <wp:effectExtent l="0" t="0" r="9525" b="0"/>
                <wp:wrapSquare wrapText="bothSides"/>
                <wp:docPr id="70" name="Grafik 2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descr="\\srvdaten\UserFolderRedirection\maniae\Eigene Bilder\CurVe_icons\Element 90.png"/>
                        <pic:cNvPicPr>
                          <a:picLocks noChangeAspect="1"/>
                        </pic:cNvPicPr>
                      </pic:nvPicPr>
                      <pic:blipFill>
                        <a:blip r:embed="rId33"/>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position:absolute;mso-wrap-distance-left:9.0pt;mso-wrap-distance-top:0.0pt;mso-wrap-distance-right:9.0pt;mso-wrap-distance-bottom:0.0pt;z-index:251728896;o:allowoverlap:true;o:allowincell:true;mso-position-horizontal-relative:text;margin-left:443.5pt;mso-position-horizontal:absolute;mso-position-vertical-relative:text;margin-top:0.0pt;mso-position-vertical:absolute;width:18.8pt;height:21.0pt;">
                <v:path textboxrect="0,0,0,0"/>
                <v:imagedata r:id="rId34" o:title=""/>
              </v:shape>
            </w:pict>
          </mc:Fallback>
        </mc:AlternateContent>
      </w:r>
      <w:r>
        <w:t>3.2.2</w:t>
      </w:r>
      <w:r>
        <w:tab/>
      </w:r>
      <w:r>
        <w:rPr>
          <w:rStyle w:val="berschrift3Zchn"/>
          <w:b/>
        </w:rPr>
        <w:t>Linkliste</w:t>
      </w:r>
      <w:bookmarkEnd w:id="14"/>
    </w:p>
    <w:tbl>
      <w:tblPr>
        <w:tblStyle w:val="Tabellenraster1"/>
        <w:tblpPr w:leftFromText="141" w:rightFromText="141" w:vertAnchor="page" w:horzAnchor="margin" w:tblpY="1786"/>
        <w:tblW w:w="9634" w:type="dxa"/>
        <w:tblLayout w:type="fixed"/>
        <w:tblLook w:val="04A0" w:firstRow="1" w:lastRow="0" w:firstColumn="1" w:lastColumn="0" w:noHBand="0" w:noVBand="1"/>
      </w:tblPr>
      <w:tblGrid>
        <w:gridCol w:w="421"/>
        <w:gridCol w:w="3543"/>
        <w:gridCol w:w="5670"/>
      </w:tblGrid>
      <w:tr w:rsidR="0072455B" w:rsidRPr="0072455B" w14:paraId="1CBB220C" w14:textId="77777777" w:rsidTr="0072455B">
        <w:trPr>
          <w:trHeight w:val="363"/>
        </w:trPr>
        <w:tc>
          <w:tcPr>
            <w:tcW w:w="421" w:type="dxa"/>
          </w:tcPr>
          <w:p w14:paraId="76513560" w14:textId="77777777" w:rsidR="0072455B" w:rsidRPr="0072455B" w:rsidRDefault="0072455B" w:rsidP="0072455B">
            <w:pPr>
              <w:spacing w:line="240" w:lineRule="auto"/>
              <w:ind w:firstLine="29"/>
              <w:rPr>
                <w:rFonts w:cs="Arial"/>
                <w:b/>
                <w:sz w:val="22"/>
                <w:szCs w:val="22"/>
              </w:rPr>
            </w:pPr>
          </w:p>
        </w:tc>
        <w:tc>
          <w:tcPr>
            <w:tcW w:w="3543" w:type="dxa"/>
          </w:tcPr>
          <w:p w14:paraId="247993D2" w14:textId="77777777" w:rsidR="0072455B" w:rsidRPr="0072455B" w:rsidRDefault="0072455B" w:rsidP="0072455B">
            <w:pPr>
              <w:spacing w:line="240" w:lineRule="auto"/>
              <w:rPr>
                <w:rFonts w:cs="Arial"/>
                <w:b/>
                <w:sz w:val="22"/>
                <w:szCs w:val="22"/>
              </w:rPr>
            </w:pPr>
            <w:r w:rsidRPr="0072455B">
              <w:rPr>
                <w:rFonts w:cs="Arial"/>
                <w:b/>
                <w:sz w:val="22"/>
                <w:szCs w:val="22"/>
              </w:rPr>
              <w:t>Thema/Titel</w:t>
            </w:r>
          </w:p>
        </w:tc>
        <w:tc>
          <w:tcPr>
            <w:tcW w:w="5670" w:type="dxa"/>
          </w:tcPr>
          <w:p w14:paraId="6728A126" w14:textId="77777777" w:rsidR="0072455B" w:rsidRPr="0072455B" w:rsidRDefault="0072455B" w:rsidP="0072455B">
            <w:pPr>
              <w:spacing w:line="240" w:lineRule="auto"/>
              <w:rPr>
                <w:rFonts w:cs="Arial"/>
                <w:b/>
                <w:sz w:val="22"/>
                <w:szCs w:val="22"/>
              </w:rPr>
            </w:pPr>
            <w:r w:rsidRPr="0072455B">
              <w:rPr>
                <w:rFonts w:cs="Arial"/>
                <w:b/>
                <w:sz w:val="22"/>
                <w:szCs w:val="22"/>
              </w:rPr>
              <w:t xml:space="preserve">Link/Quelle </w:t>
            </w:r>
          </w:p>
        </w:tc>
      </w:tr>
      <w:tr w:rsidR="0072455B" w:rsidRPr="0072455B" w14:paraId="1237AAD2" w14:textId="77777777" w:rsidTr="0072455B">
        <w:trPr>
          <w:trHeight w:val="1409"/>
        </w:trPr>
        <w:tc>
          <w:tcPr>
            <w:tcW w:w="421" w:type="dxa"/>
          </w:tcPr>
          <w:p w14:paraId="5215E7C5" w14:textId="77777777" w:rsidR="0072455B" w:rsidRPr="0072455B" w:rsidRDefault="0072455B" w:rsidP="0072455B">
            <w:pPr>
              <w:pStyle w:val="Listenabsatz"/>
              <w:numPr>
                <w:ilvl w:val="0"/>
                <w:numId w:val="30"/>
              </w:numPr>
              <w:spacing w:line="240" w:lineRule="auto"/>
              <w:rPr>
                <w:rFonts w:cs="Arial"/>
                <w:b/>
                <w:sz w:val="22"/>
                <w:szCs w:val="22"/>
              </w:rPr>
            </w:pPr>
          </w:p>
        </w:tc>
        <w:tc>
          <w:tcPr>
            <w:tcW w:w="3543" w:type="dxa"/>
          </w:tcPr>
          <w:p w14:paraId="2D69605C" w14:textId="77777777" w:rsidR="0072455B" w:rsidRPr="0072455B" w:rsidRDefault="0072455B" w:rsidP="0072455B">
            <w:pPr>
              <w:spacing w:line="240" w:lineRule="auto"/>
              <w:rPr>
                <w:rFonts w:cs="Arial"/>
                <w:sz w:val="22"/>
                <w:szCs w:val="22"/>
              </w:rPr>
            </w:pPr>
            <w:r w:rsidRPr="0072455B">
              <w:rPr>
                <w:rFonts w:cs="Arial"/>
                <w:sz w:val="22"/>
                <w:szCs w:val="22"/>
              </w:rPr>
              <w:t xml:space="preserve">Broschüre: „Minijob – </w:t>
            </w:r>
            <w:proofErr w:type="spellStart"/>
            <w:r w:rsidRPr="0072455B">
              <w:rPr>
                <w:rFonts w:cs="Arial"/>
                <w:sz w:val="22"/>
                <w:szCs w:val="22"/>
              </w:rPr>
              <w:t>Midijob</w:t>
            </w:r>
            <w:proofErr w:type="spellEnd"/>
            <w:r w:rsidRPr="0072455B">
              <w:rPr>
                <w:rFonts w:cs="Arial"/>
                <w:sz w:val="22"/>
                <w:szCs w:val="22"/>
              </w:rPr>
              <w:t>: Bausteine für die Rente“</w:t>
            </w:r>
          </w:p>
          <w:p w14:paraId="3EA28390" w14:textId="77777777" w:rsidR="0072455B" w:rsidRPr="0072455B" w:rsidRDefault="0072455B" w:rsidP="0072455B">
            <w:pPr>
              <w:spacing w:line="240" w:lineRule="auto"/>
              <w:rPr>
                <w:rFonts w:cs="Arial"/>
                <w:sz w:val="22"/>
                <w:szCs w:val="22"/>
              </w:rPr>
            </w:pPr>
            <w:r w:rsidRPr="0072455B">
              <w:rPr>
                <w:rFonts w:cs="Arial"/>
                <w:sz w:val="22"/>
                <w:szCs w:val="22"/>
              </w:rPr>
              <w:t>Teilzeit: Auswirkungen auf die Rente</w:t>
            </w:r>
          </w:p>
          <w:p w14:paraId="7B9DF27E" w14:textId="77777777" w:rsidR="0072455B" w:rsidRPr="0072455B" w:rsidRDefault="0072455B" w:rsidP="0072455B">
            <w:pPr>
              <w:spacing w:line="240" w:lineRule="auto"/>
              <w:rPr>
                <w:rFonts w:cs="Arial"/>
                <w:sz w:val="22"/>
                <w:szCs w:val="22"/>
              </w:rPr>
            </w:pPr>
          </w:p>
          <w:p w14:paraId="756CBB0A" w14:textId="77777777" w:rsidR="0072455B" w:rsidRPr="0072455B" w:rsidRDefault="0072455B" w:rsidP="0072455B">
            <w:pPr>
              <w:spacing w:line="240" w:lineRule="auto"/>
              <w:rPr>
                <w:rFonts w:cs="Arial"/>
                <w:b/>
                <w:sz w:val="22"/>
                <w:szCs w:val="22"/>
              </w:rPr>
            </w:pPr>
            <w:r w:rsidRPr="0072455B">
              <w:rPr>
                <w:rFonts w:cs="Arial"/>
                <w:sz w:val="22"/>
                <w:szCs w:val="22"/>
              </w:rPr>
              <w:t>Deutsche Rentenversicherung</w:t>
            </w:r>
          </w:p>
        </w:tc>
        <w:tc>
          <w:tcPr>
            <w:tcW w:w="5670" w:type="dxa"/>
          </w:tcPr>
          <w:p w14:paraId="675064CB" w14:textId="77777777" w:rsidR="0072455B" w:rsidRPr="0072455B" w:rsidRDefault="0072455B" w:rsidP="0072455B">
            <w:pPr>
              <w:spacing w:line="240" w:lineRule="auto"/>
              <w:rPr>
                <w:rFonts w:cs="Arial"/>
                <w:sz w:val="22"/>
                <w:szCs w:val="22"/>
              </w:rPr>
            </w:pPr>
            <w:r w:rsidRPr="0072455B">
              <w:rPr>
                <w:rFonts w:cs="Arial"/>
                <w:color w:val="0000FF" w:themeColor="hyperlink"/>
                <w:sz w:val="22"/>
                <w:szCs w:val="22"/>
                <w:u w:val="single"/>
              </w:rPr>
              <w:t>https://www.deutsche-rentenversicherung.de/DRV/DE/Rente/Arbeitnehmer-und-Selbststaendige/04_Mini-Midi-und-Nebenjobs/04_Mini-Midi-und-Nebenjobs.html</w:t>
            </w:r>
          </w:p>
        </w:tc>
      </w:tr>
      <w:tr w:rsidR="0072455B" w:rsidRPr="0072455B" w14:paraId="489B4465" w14:textId="77777777" w:rsidTr="0072455B">
        <w:trPr>
          <w:trHeight w:val="1840"/>
        </w:trPr>
        <w:tc>
          <w:tcPr>
            <w:tcW w:w="421" w:type="dxa"/>
          </w:tcPr>
          <w:p w14:paraId="7CA1036A" w14:textId="77777777" w:rsidR="0072455B" w:rsidRPr="0072455B" w:rsidRDefault="0072455B" w:rsidP="0072455B">
            <w:pPr>
              <w:pStyle w:val="Listenabsatz"/>
              <w:numPr>
                <w:ilvl w:val="0"/>
                <w:numId w:val="30"/>
              </w:numPr>
              <w:spacing w:line="240" w:lineRule="auto"/>
              <w:rPr>
                <w:rFonts w:cs="Arial"/>
                <w:b/>
                <w:sz w:val="22"/>
                <w:szCs w:val="22"/>
              </w:rPr>
            </w:pPr>
          </w:p>
        </w:tc>
        <w:tc>
          <w:tcPr>
            <w:tcW w:w="3543" w:type="dxa"/>
          </w:tcPr>
          <w:p w14:paraId="480D0480" w14:textId="77777777" w:rsidR="0072455B" w:rsidRPr="0072455B" w:rsidRDefault="0072455B" w:rsidP="0072455B">
            <w:pPr>
              <w:spacing w:line="240" w:lineRule="auto"/>
              <w:rPr>
                <w:rFonts w:cs="Arial"/>
                <w:sz w:val="22"/>
                <w:szCs w:val="22"/>
              </w:rPr>
            </w:pPr>
            <w:r w:rsidRPr="0072455B">
              <w:rPr>
                <w:rFonts w:cs="Arial"/>
                <w:sz w:val="22"/>
                <w:szCs w:val="22"/>
              </w:rPr>
              <w:t>Broschüre: „Kindererziehung – Plus für die Rente“</w:t>
            </w:r>
          </w:p>
          <w:p w14:paraId="36727A3E" w14:textId="77777777" w:rsidR="0072455B" w:rsidRPr="0072455B" w:rsidRDefault="0072455B" w:rsidP="0072455B">
            <w:pPr>
              <w:spacing w:line="240" w:lineRule="auto"/>
              <w:rPr>
                <w:rFonts w:cs="Arial"/>
                <w:sz w:val="22"/>
                <w:szCs w:val="22"/>
              </w:rPr>
            </w:pPr>
            <w:r w:rsidRPr="0072455B">
              <w:rPr>
                <w:rFonts w:cs="Arial"/>
                <w:sz w:val="22"/>
                <w:szCs w:val="22"/>
              </w:rPr>
              <w:t>Erwerbsunterbrechung für Kindererziehung und Auswirkungen auf die Rente</w:t>
            </w:r>
          </w:p>
          <w:p w14:paraId="60C86AE6" w14:textId="77777777" w:rsidR="0072455B" w:rsidRPr="0072455B" w:rsidRDefault="0072455B" w:rsidP="0072455B">
            <w:pPr>
              <w:spacing w:line="240" w:lineRule="auto"/>
              <w:rPr>
                <w:rFonts w:cs="Arial"/>
                <w:sz w:val="22"/>
                <w:szCs w:val="22"/>
              </w:rPr>
            </w:pPr>
          </w:p>
          <w:p w14:paraId="03B9D33F" w14:textId="77777777" w:rsidR="0072455B" w:rsidRPr="0072455B" w:rsidRDefault="0072455B" w:rsidP="0072455B">
            <w:pPr>
              <w:spacing w:line="240" w:lineRule="auto"/>
              <w:rPr>
                <w:rFonts w:cs="Arial"/>
                <w:b/>
                <w:sz w:val="22"/>
                <w:szCs w:val="22"/>
              </w:rPr>
            </w:pPr>
            <w:r w:rsidRPr="0072455B">
              <w:rPr>
                <w:rFonts w:cs="Arial"/>
                <w:sz w:val="22"/>
                <w:szCs w:val="22"/>
              </w:rPr>
              <w:t>Deutsche Rentenversicherung</w:t>
            </w:r>
          </w:p>
        </w:tc>
        <w:tc>
          <w:tcPr>
            <w:tcW w:w="5670" w:type="dxa"/>
          </w:tcPr>
          <w:p w14:paraId="0AE9DBA0" w14:textId="77777777" w:rsidR="0072455B" w:rsidRPr="0072455B" w:rsidRDefault="0072455B" w:rsidP="0072455B">
            <w:pPr>
              <w:spacing w:line="240" w:lineRule="auto"/>
              <w:rPr>
                <w:rFonts w:cs="Arial"/>
                <w:b/>
                <w:sz w:val="22"/>
                <w:szCs w:val="22"/>
              </w:rPr>
            </w:pPr>
            <w:r w:rsidRPr="0072455B">
              <w:rPr>
                <w:rFonts w:cs="Arial"/>
                <w:color w:val="0000FF" w:themeColor="hyperlink"/>
                <w:sz w:val="22"/>
                <w:szCs w:val="22"/>
                <w:u w:val="single"/>
              </w:rPr>
              <w:t>https://www.deutsche-rentenversicherung.de/SharedDocs/Downloads/DE/Broschueren/national/kindererziehung_plus_fuer_die_rente.html</w:t>
            </w:r>
            <w:r w:rsidRPr="0072455B">
              <w:rPr>
                <w:rFonts w:cs="Arial"/>
                <w:b/>
                <w:color w:val="0000FF" w:themeColor="hyperlink"/>
                <w:sz w:val="22"/>
                <w:szCs w:val="22"/>
                <w:u w:val="single"/>
              </w:rPr>
              <w:t xml:space="preserve"> </w:t>
            </w:r>
          </w:p>
        </w:tc>
      </w:tr>
      <w:tr w:rsidR="0072455B" w:rsidRPr="0072455B" w14:paraId="18A9235A" w14:textId="77777777" w:rsidTr="0072455B">
        <w:trPr>
          <w:trHeight w:val="869"/>
        </w:trPr>
        <w:tc>
          <w:tcPr>
            <w:tcW w:w="421" w:type="dxa"/>
          </w:tcPr>
          <w:p w14:paraId="079BA42C" w14:textId="77777777" w:rsidR="0072455B" w:rsidRPr="0072455B" w:rsidRDefault="0072455B" w:rsidP="0072455B">
            <w:pPr>
              <w:pStyle w:val="Listenabsatz"/>
              <w:numPr>
                <w:ilvl w:val="0"/>
                <w:numId w:val="30"/>
              </w:numPr>
              <w:spacing w:line="240" w:lineRule="auto"/>
              <w:rPr>
                <w:rFonts w:cs="Arial"/>
                <w:b/>
                <w:sz w:val="22"/>
                <w:szCs w:val="22"/>
              </w:rPr>
            </w:pPr>
          </w:p>
        </w:tc>
        <w:tc>
          <w:tcPr>
            <w:tcW w:w="3543" w:type="dxa"/>
          </w:tcPr>
          <w:p w14:paraId="78F5D86A" w14:textId="77777777" w:rsidR="0072455B" w:rsidRPr="0072455B" w:rsidRDefault="0072455B" w:rsidP="0072455B">
            <w:pPr>
              <w:spacing w:line="240" w:lineRule="auto"/>
              <w:rPr>
                <w:rFonts w:cs="Arial"/>
                <w:sz w:val="22"/>
                <w:szCs w:val="22"/>
              </w:rPr>
            </w:pPr>
            <w:r w:rsidRPr="0072455B">
              <w:rPr>
                <w:rFonts w:cs="Arial"/>
                <w:sz w:val="22"/>
                <w:szCs w:val="22"/>
              </w:rPr>
              <w:t>Wiedereinstieg in den Beruf</w:t>
            </w:r>
          </w:p>
          <w:p w14:paraId="0A7C4FB3" w14:textId="77777777" w:rsidR="0072455B" w:rsidRPr="0072455B" w:rsidRDefault="0072455B" w:rsidP="0072455B">
            <w:pPr>
              <w:spacing w:line="240" w:lineRule="auto"/>
              <w:rPr>
                <w:rFonts w:cs="Arial"/>
                <w:sz w:val="22"/>
                <w:szCs w:val="22"/>
              </w:rPr>
            </w:pPr>
          </w:p>
          <w:p w14:paraId="5E0A3CCC" w14:textId="77777777" w:rsidR="0072455B" w:rsidRPr="0072455B" w:rsidRDefault="0072455B" w:rsidP="0072455B">
            <w:pPr>
              <w:spacing w:line="240" w:lineRule="auto"/>
              <w:rPr>
                <w:rFonts w:cs="Arial"/>
                <w:sz w:val="22"/>
                <w:szCs w:val="22"/>
              </w:rPr>
            </w:pPr>
            <w:r w:rsidRPr="0072455B">
              <w:rPr>
                <w:rFonts w:cs="Arial"/>
                <w:sz w:val="22"/>
                <w:szCs w:val="22"/>
              </w:rPr>
              <w:t xml:space="preserve">Bundesagentur für Arbeit </w:t>
            </w:r>
          </w:p>
        </w:tc>
        <w:tc>
          <w:tcPr>
            <w:tcW w:w="5670" w:type="dxa"/>
          </w:tcPr>
          <w:p w14:paraId="49CB55D8" w14:textId="77777777" w:rsidR="0072455B" w:rsidRPr="0072455B" w:rsidRDefault="0082408B" w:rsidP="0072455B">
            <w:pPr>
              <w:spacing w:line="240" w:lineRule="auto"/>
              <w:rPr>
                <w:rFonts w:cs="Arial"/>
                <w:sz w:val="22"/>
                <w:szCs w:val="22"/>
              </w:rPr>
            </w:pPr>
            <w:hyperlink r:id="rId55" w:history="1">
              <w:r w:rsidR="0072455B" w:rsidRPr="0072455B">
                <w:rPr>
                  <w:rFonts w:cs="Arial"/>
                  <w:color w:val="0000FF" w:themeColor="hyperlink"/>
                  <w:sz w:val="22"/>
                  <w:szCs w:val="22"/>
                  <w:u w:val="single"/>
                </w:rPr>
                <w:t>https://www.arbeitsagentur.de/karriere-und-weiterbildung/beruflich-wieder-einsteigen</w:t>
              </w:r>
            </w:hyperlink>
          </w:p>
        </w:tc>
      </w:tr>
      <w:tr w:rsidR="0072455B" w:rsidRPr="0072455B" w14:paraId="3BD5A02B" w14:textId="77777777" w:rsidTr="0072455B">
        <w:trPr>
          <w:trHeight w:val="1264"/>
        </w:trPr>
        <w:tc>
          <w:tcPr>
            <w:tcW w:w="421" w:type="dxa"/>
          </w:tcPr>
          <w:p w14:paraId="2BBDEC0B" w14:textId="77777777" w:rsidR="0072455B" w:rsidRPr="0072455B" w:rsidRDefault="0072455B" w:rsidP="0072455B">
            <w:pPr>
              <w:pStyle w:val="Listenabsatz"/>
              <w:numPr>
                <w:ilvl w:val="0"/>
                <w:numId w:val="30"/>
              </w:numPr>
              <w:spacing w:line="240" w:lineRule="auto"/>
              <w:rPr>
                <w:rFonts w:cs="Arial"/>
                <w:b/>
                <w:sz w:val="22"/>
                <w:szCs w:val="22"/>
              </w:rPr>
            </w:pPr>
          </w:p>
        </w:tc>
        <w:tc>
          <w:tcPr>
            <w:tcW w:w="3543" w:type="dxa"/>
          </w:tcPr>
          <w:p w14:paraId="30152C40" w14:textId="77777777" w:rsidR="0072455B" w:rsidRPr="0072455B" w:rsidRDefault="0072455B" w:rsidP="0072455B">
            <w:pPr>
              <w:spacing w:line="240" w:lineRule="auto"/>
              <w:rPr>
                <w:rFonts w:cs="Arial"/>
                <w:sz w:val="22"/>
                <w:szCs w:val="22"/>
              </w:rPr>
            </w:pPr>
            <w:r w:rsidRPr="0072455B">
              <w:rPr>
                <w:rFonts w:cs="Arial"/>
                <w:sz w:val="22"/>
                <w:szCs w:val="22"/>
              </w:rPr>
              <w:t>Flyer zum Wiedereinstieg in den Beruf</w:t>
            </w:r>
          </w:p>
          <w:p w14:paraId="374F6D51" w14:textId="77777777" w:rsidR="0072455B" w:rsidRPr="0072455B" w:rsidRDefault="0072455B" w:rsidP="0072455B">
            <w:pPr>
              <w:spacing w:line="240" w:lineRule="auto"/>
              <w:rPr>
                <w:rFonts w:cs="Arial"/>
                <w:sz w:val="22"/>
                <w:szCs w:val="22"/>
              </w:rPr>
            </w:pPr>
            <w:r w:rsidRPr="0072455B">
              <w:rPr>
                <w:rFonts w:cs="Arial"/>
                <w:sz w:val="22"/>
                <w:szCs w:val="22"/>
              </w:rPr>
              <w:t xml:space="preserve">Perspektive Wiedereinstieg des </w:t>
            </w:r>
          </w:p>
          <w:p w14:paraId="7D217CA3" w14:textId="77777777" w:rsidR="0072455B" w:rsidRPr="0072455B" w:rsidRDefault="0072455B" w:rsidP="0072455B">
            <w:pPr>
              <w:spacing w:line="240" w:lineRule="auto"/>
              <w:rPr>
                <w:rFonts w:cs="Arial"/>
                <w:sz w:val="22"/>
                <w:szCs w:val="22"/>
              </w:rPr>
            </w:pPr>
          </w:p>
          <w:p w14:paraId="08B76C9C" w14:textId="77777777" w:rsidR="0072455B" w:rsidRPr="0072455B" w:rsidRDefault="0072455B" w:rsidP="0072455B">
            <w:pPr>
              <w:spacing w:line="240" w:lineRule="auto"/>
              <w:rPr>
                <w:rFonts w:cs="Arial"/>
                <w:sz w:val="22"/>
                <w:szCs w:val="22"/>
              </w:rPr>
            </w:pPr>
            <w:r w:rsidRPr="0072455B">
              <w:rPr>
                <w:rFonts w:cs="Arial"/>
                <w:sz w:val="22"/>
                <w:szCs w:val="22"/>
              </w:rPr>
              <w:t>BMFSFJ</w:t>
            </w:r>
          </w:p>
        </w:tc>
        <w:tc>
          <w:tcPr>
            <w:tcW w:w="5670" w:type="dxa"/>
          </w:tcPr>
          <w:p w14:paraId="7FCE45A7" w14:textId="77777777" w:rsidR="0072455B" w:rsidRPr="0072455B" w:rsidRDefault="0072455B" w:rsidP="0072455B">
            <w:pPr>
              <w:spacing w:line="240" w:lineRule="auto"/>
              <w:contextualSpacing/>
              <w:rPr>
                <w:rFonts w:cs="Arial"/>
                <w:color w:val="0000FF"/>
                <w:sz w:val="22"/>
                <w:szCs w:val="22"/>
                <w:u w:val="single"/>
              </w:rPr>
            </w:pPr>
            <w:r w:rsidRPr="0072455B">
              <w:rPr>
                <w:rFonts w:cs="Arial"/>
                <w:color w:val="0000FF" w:themeColor="hyperlink"/>
                <w:sz w:val="22"/>
                <w:szCs w:val="22"/>
                <w:u w:val="single"/>
              </w:rPr>
              <w:t xml:space="preserve">https://www.bmfsfj.de/blob/95528/826027055a6e679b586cdc69d8da2089/wiedereinstiegsrechner-pruefen-sie-ihre-finanzielle-perspektive-data.pdf </w:t>
            </w:r>
          </w:p>
          <w:p w14:paraId="27532596" w14:textId="77777777" w:rsidR="0072455B" w:rsidRPr="0072455B" w:rsidRDefault="0072455B" w:rsidP="0072455B">
            <w:pPr>
              <w:spacing w:line="240" w:lineRule="auto"/>
              <w:contextualSpacing/>
              <w:rPr>
                <w:rFonts w:cs="Arial"/>
                <w:b/>
                <w:sz w:val="22"/>
                <w:szCs w:val="22"/>
              </w:rPr>
            </w:pPr>
          </w:p>
        </w:tc>
      </w:tr>
      <w:tr w:rsidR="0072455B" w:rsidRPr="0072455B" w14:paraId="13854E43" w14:textId="77777777" w:rsidTr="008A44BA">
        <w:trPr>
          <w:trHeight w:val="1028"/>
        </w:trPr>
        <w:tc>
          <w:tcPr>
            <w:tcW w:w="421" w:type="dxa"/>
          </w:tcPr>
          <w:p w14:paraId="0D6E5FB3" w14:textId="77777777" w:rsidR="0072455B" w:rsidRPr="0072455B" w:rsidRDefault="0072455B" w:rsidP="0072455B">
            <w:pPr>
              <w:pStyle w:val="Listenabsatz"/>
              <w:numPr>
                <w:ilvl w:val="0"/>
                <w:numId w:val="30"/>
              </w:numPr>
              <w:spacing w:line="240" w:lineRule="auto"/>
              <w:rPr>
                <w:rFonts w:cs="Arial"/>
                <w:b/>
                <w:sz w:val="22"/>
                <w:szCs w:val="22"/>
              </w:rPr>
            </w:pPr>
          </w:p>
        </w:tc>
        <w:tc>
          <w:tcPr>
            <w:tcW w:w="3543" w:type="dxa"/>
          </w:tcPr>
          <w:p w14:paraId="5E5A13D7" w14:textId="77777777" w:rsidR="0072455B" w:rsidRPr="0072455B" w:rsidRDefault="0072455B" w:rsidP="0072455B">
            <w:pPr>
              <w:spacing w:line="240" w:lineRule="auto"/>
              <w:rPr>
                <w:rFonts w:cs="Arial"/>
                <w:sz w:val="22"/>
                <w:szCs w:val="22"/>
              </w:rPr>
            </w:pPr>
            <w:r w:rsidRPr="0072455B">
              <w:rPr>
                <w:rFonts w:cs="Arial"/>
                <w:sz w:val="22"/>
                <w:szCs w:val="22"/>
              </w:rPr>
              <w:t>Online-Tool „Wiedereinstiegsrechner“</w:t>
            </w:r>
          </w:p>
          <w:p w14:paraId="40B819B0" w14:textId="77777777" w:rsidR="0072455B" w:rsidRPr="0072455B" w:rsidRDefault="0072455B" w:rsidP="0072455B">
            <w:pPr>
              <w:spacing w:line="240" w:lineRule="auto"/>
              <w:rPr>
                <w:rFonts w:cs="Arial"/>
                <w:sz w:val="22"/>
                <w:szCs w:val="22"/>
              </w:rPr>
            </w:pPr>
          </w:p>
          <w:p w14:paraId="71BE5511" w14:textId="77777777" w:rsidR="0072455B" w:rsidRPr="0072455B" w:rsidRDefault="0072455B" w:rsidP="0072455B">
            <w:pPr>
              <w:spacing w:line="240" w:lineRule="auto"/>
              <w:rPr>
                <w:rFonts w:cs="Arial"/>
                <w:sz w:val="22"/>
                <w:szCs w:val="22"/>
              </w:rPr>
            </w:pPr>
            <w:r w:rsidRPr="0072455B">
              <w:rPr>
                <w:rFonts w:cs="Arial"/>
                <w:sz w:val="22"/>
                <w:szCs w:val="22"/>
              </w:rPr>
              <w:t>BMFSFJ</w:t>
            </w:r>
          </w:p>
        </w:tc>
        <w:tc>
          <w:tcPr>
            <w:tcW w:w="5670" w:type="dxa"/>
          </w:tcPr>
          <w:p w14:paraId="2DD26F1A" w14:textId="77777777" w:rsidR="0072455B" w:rsidRPr="0072455B" w:rsidRDefault="0082408B" w:rsidP="0072455B">
            <w:pPr>
              <w:spacing w:line="240" w:lineRule="auto"/>
              <w:contextualSpacing/>
              <w:rPr>
                <w:rFonts w:cs="Arial"/>
                <w:sz w:val="22"/>
                <w:szCs w:val="22"/>
              </w:rPr>
            </w:pPr>
            <w:hyperlink r:id="rId56" w:history="1">
              <w:r w:rsidR="0072455B" w:rsidRPr="0072455B">
                <w:rPr>
                  <w:rFonts w:cs="Arial"/>
                  <w:color w:val="0000FF" w:themeColor="hyperlink"/>
                  <w:sz w:val="22"/>
                  <w:szCs w:val="22"/>
                  <w:u w:val="single"/>
                </w:rPr>
                <w:t>http://www.wiedereinstiegsrechner.de/</w:t>
              </w:r>
            </w:hyperlink>
          </w:p>
          <w:p w14:paraId="7CFD1115" w14:textId="77777777" w:rsidR="0072455B" w:rsidRPr="0072455B" w:rsidRDefault="0072455B" w:rsidP="0072455B">
            <w:pPr>
              <w:spacing w:line="240" w:lineRule="auto"/>
              <w:contextualSpacing/>
              <w:rPr>
                <w:rFonts w:cs="Arial"/>
                <w:color w:val="0000FF"/>
                <w:sz w:val="22"/>
                <w:szCs w:val="22"/>
                <w:u w:val="single"/>
              </w:rPr>
            </w:pPr>
          </w:p>
        </w:tc>
      </w:tr>
      <w:tr w:rsidR="0072455B" w:rsidRPr="0072455B" w14:paraId="409EAE9E" w14:textId="77777777" w:rsidTr="0072455B">
        <w:trPr>
          <w:trHeight w:val="1273"/>
        </w:trPr>
        <w:tc>
          <w:tcPr>
            <w:tcW w:w="421" w:type="dxa"/>
          </w:tcPr>
          <w:p w14:paraId="7C182F16" w14:textId="77777777" w:rsidR="0072455B" w:rsidRPr="0072455B" w:rsidRDefault="0072455B" w:rsidP="0072455B">
            <w:pPr>
              <w:pStyle w:val="Listenabsatz"/>
              <w:numPr>
                <w:ilvl w:val="0"/>
                <w:numId w:val="30"/>
              </w:numPr>
              <w:spacing w:line="240" w:lineRule="auto"/>
              <w:rPr>
                <w:rFonts w:cs="Arial"/>
                <w:b/>
                <w:sz w:val="22"/>
                <w:szCs w:val="22"/>
              </w:rPr>
            </w:pPr>
          </w:p>
        </w:tc>
        <w:tc>
          <w:tcPr>
            <w:tcW w:w="3543" w:type="dxa"/>
          </w:tcPr>
          <w:p w14:paraId="46D35B86" w14:textId="77777777" w:rsidR="0072455B" w:rsidRPr="0072455B" w:rsidRDefault="0072455B" w:rsidP="0072455B">
            <w:pPr>
              <w:spacing w:line="240" w:lineRule="auto"/>
              <w:rPr>
                <w:rFonts w:cs="Arial"/>
                <w:sz w:val="22"/>
                <w:szCs w:val="22"/>
              </w:rPr>
            </w:pPr>
            <w:r w:rsidRPr="0072455B">
              <w:rPr>
                <w:rFonts w:cs="Arial"/>
                <w:sz w:val="22"/>
                <w:szCs w:val="22"/>
              </w:rPr>
              <w:t>Rentenberatung bei der Deutschen Rentenversicherung</w:t>
            </w:r>
          </w:p>
          <w:p w14:paraId="63EBB03B" w14:textId="77777777" w:rsidR="0072455B" w:rsidRPr="0072455B" w:rsidRDefault="0072455B" w:rsidP="0072455B">
            <w:pPr>
              <w:spacing w:line="240" w:lineRule="auto"/>
              <w:rPr>
                <w:rFonts w:cs="Arial"/>
                <w:sz w:val="22"/>
                <w:szCs w:val="22"/>
              </w:rPr>
            </w:pPr>
          </w:p>
          <w:p w14:paraId="63D4A16C" w14:textId="77777777" w:rsidR="0072455B" w:rsidRPr="0072455B" w:rsidRDefault="0072455B" w:rsidP="0072455B">
            <w:pPr>
              <w:spacing w:line="240" w:lineRule="auto"/>
              <w:rPr>
                <w:rFonts w:cs="Arial"/>
                <w:sz w:val="22"/>
                <w:szCs w:val="22"/>
              </w:rPr>
            </w:pPr>
            <w:r w:rsidRPr="0072455B">
              <w:rPr>
                <w:rFonts w:cs="Arial"/>
                <w:sz w:val="22"/>
                <w:szCs w:val="22"/>
              </w:rPr>
              <w:t>Deutsche Rentenversicherung</w:t>
            </w:r>
          </w:p>
        </w:tc>
        <w:tc>
          <w:tcPr>
            <w:tcW w:w="5670" w:type="dxa"/>
          </w:tcPr>
          <w:p w14:paraId="6F418BD7" w14:textId="77777777" w:rsidR="0072455B" w:rsidRPr="0072455B" w:rsidRDefault="0082408B" w:rsidP="0072455B">
            <w:pPr>
              <w:spacing w:line="240" w:lineRule="auto"/>
              <w:rPr>
                <w:rFonts w:cs="Arial"/>
                <w:sz w:val="22"/>
                <w:szCs w:val="22"/>
              </w:rPr>
            </w:pPr>
            <w:hyperlink r:id="rId57" w:history="1">
              <w:r w:rsidR="0072455B" w:rsidRPr="0072455B">
                <w:rPr>
                  <w:rStyle w:val="Hyperlink"/>
                  <w:rFonts w:cs="Arial"/>
                  <w:sz w:val="22"/>
                  <w:szCs w:val="22"/>
                </w:rPr>
                <w:t>https://www.deutsche-rentenversicherung.de/Allgemein/de/Navigation/5_Services/01_kontakt_und_beratung/02_beratung/01_beratung_vor_ort/01_servicezentren_beratungsstellen_node.html</w:t>
              </w:r>
            </w:hyperlink>
          </w:p>
        </w:tc>
      </w:tr>
      <w:tr w:rsidR="0072455B" w:rsidRPr="0072455B" w14:paraId="08F5417D" w14:textId="77777777" w:rsidTr="0072455B">
        <w:trPr>
          <w:trHeight w:val="1007"/>
        </w:trPr>
        <w:tc>
          <w:tcPr>
            <w:tcW w:w="421" w:type="dxa"/>
          </w:tcPr>
          <w:p w14:paraId="229DB273" w14:textId="77777777" w:rsidR="0072455B" w:rsidRPr="0072455B" w:rsidRDefault="0072455B" w:rsidP="0072455B">
            <w:pPr>
              <w:pStyle w:val="Listenabsatz"/>
              <w:numPr>
                <w:ilvl w:val="0"/>
                <w:numId w:val="30"/>
              </w:numPr>
              <w:spacing w:line="240" w:lineRule="auto"/>
              <w:rPr>
                <w:rFonts w:cs="Arial"/>
                <w:b/>
                <w:sz w:val="22"/>
                <w:szCs w:val="22"/>
              </w:rPr>
            </w:pPr>
          </w:p>
        </w:tc>
        <w:tc>
          <w:tcPr>
            <w:tcW w:w="3543" w:type="dxa"/>
          </w:tcPr>
          <w:p w14:paraId="16D3B175" w14:textId="77777777" w:rsidR="0072455B" w:rsidRDefault="0072455B" w:rsidP="0072455B">
            <w:pPr>
              <w:spacing w:line="240" w:lineRule="auto"/>
              <w:rPr>
                <w:rFonts w:cs="Arial"/>
                <w:sz w:val="22"/>
                <w:szCs w:val="22"/>
              </w:rPr>
            </w:pPr>
            <w:r w:rsidRPr="0072455B" w:rsidDel="001769AE">
              <w:rPr>
                <w:rFonts w:cs="Arial"/>
                <w:sz w:val="22"/>
                <w:szCs w:val="22"/>
              </w:rPr>
              <w:t xml:space="preserve"> </w:t>
            </w:r>
            <w:r w:rsidRPr="0072455B">
              <w:rPr>
                <w:rFonts w:cs="Arial"/>
                <w:sz w:val="22"/>
                <w:szCs w:val="22"/>
              </w:rPr>
              <w:t>„Antrag auf Kontenklärung“ sowie „Erläuterungen zum Antrag auf Kontenklärung“</w:t>
            </w:r>
          </w:p>
          <w:p w14:paraId="4C8AFD56" w14:textId="77777777" w:rsidR="008A44BA" w:rsidRPr="008A44BA" w:rsidRDefault="008A44BA" w:rsidP="0072455B">
            <w:pPr>
              <w:spacing w:line="240" w:lineRule="auto"/>
              <w:rPr>
                <w:rFonts w:cs="Arial"/>
                <w:sz w:val="16"/>
                <w:szCs w:val="22"/>
              </w:rPr>
            </w:pPr>
          </w:p>
          <w:p w14:paraId="39737898" w14:textId="77777777" w:rsidR="0072455B" w:rsidRPr="0072455B" w:rsidRDefault="0072455B" w:rsidP="0072455B">
            <w:pPr>
              <w:spacing w:line="240" w:lineRule="auto"/>
              <w:rPr>
                <w:rFonts w:cs="Arial"/>
                <w:sz w:val="22"/>
                <w:szCs w:val="22"/>
              </w:rPr>
            </w:pPr>
            <w:r w:rsidRPr="0072455B">
              <w:rPr>
                <w:rFonts w:cs="Arial"/>
                <w:sz w:val="22"/>
                <w:szCs w:val="22"/>
              </w:rPr>
              <w:t>Deutsche Rentenversicherung</w:t>
            </w:r>
          </w:p>
        </w:tc>
        <w:tc>
          <w:tcPr>
            <w:tcW w:w="5670" w:type="dxa"/>
          </w:tcPr>
          <w:p w14:paraId="1DE6335E" w14:textId="77777777" w:rsidR="0072455B" w:rsidRPr="0072455B" w:rsidRDefault="0082408B" w:rsidP="0072455B">
            <w:pPr>
              <w:spacing w:line="240" w:lineRule="auto"/>
              <w:rPr>
                <w:rFonts w:cs="Arial"/>
                <w:sz w:val="22"/>
                <w:szCs w:val="22"/>
              </w:rPr>
            </w:pPr>
            <w:hyperlink r:id="rId58" w:history="1">
              <w:r w:rsidR="0072455B" w:rsidRPr="0072455B">
                <w:rPr>
                  <w:rStyle w:val="Hyperlink"/>
                  <w:rFonts w:cs="Arial"/>
                  <w:sz w:val="22"/>
                  <w:szCs w:val="22"/>
                </w:rPr>
                <w:t>https://www.deutsche-rentenversicherung.de/SharedDocs/Formulare/DE/_pdf/V0100.html</w:t>
              </w:r>
            </w:hyperlink>
          </w:p>
          <w:p w14:paraId="234D4FF4" w14:textId="77777777" w:rsidR="0072455B" w:rsidRPr="0072455B" w:rsidRDefault="0072455B" w:rsidP="0072455B">
            <w:pPr>
              <w:spacing w:line="240" w:lineRule="auto"/>
              <w:rPr>
                <w:rFonts w:cs="Arial"/>
                <w:sz w:val="22"/>
                <w:szCs w:val="22"/>
              </w:rPr>
            </w:pPr>
          </w:p>
          <w:p w14:paraId="6800FCF5" w14:textId="77777777" w:rsidR="0072455B" w:rsidRPr="0072455B" w:rsidRDefault="0072455B" w:rsidP="0072455B">
            <w:pPr>
              <w:spacing w:line="240" w:lineRule="auto"/>
              <w:rPr>
                <w:rFonts w:cs="Arial"/>
                <w:sz w:val="22"/>
                <w:szCs w:val="22"/>
              </w:rPr>
            </w:pPr>
          </w:p>
        </w:tc>
      </w:tr>
      <w:tr w:rsidR="0072455B" w:rsidRPr="0072455B" w14:paraId="1EE66265" w14:textId="77777777" w:rsidTr="0072455B">
        <w:trPr>
          <w:trHeight w:val="696"/>
        </w:trPr>
        <w:tc>
          <w:tcPr>
            <w:tcW w:w="421" w:type="dxa"/>
          </w:tcPr>
          <w:p w14:paraId="43DDFCE6" w14:textId="77777777" w:rsidR="0072455B" w:rsidRPr="0072455B" w:rsidRDefault="0072455B" w:rsidP="0072455B">
            <w:pPr>
              <w:pStyle w:val="Listenabsatz"/>
              <w:numPr>
                <w:ilvl w:val="0"/>
                <w:numId w:val="30"/>
              </w:numPr>
              <w:spacing w:line="240" w:lineRule="auto"/>
              <w:rPr>
                <w:rFonts w:cs="Arial"/>
                <w:b/>
                <w:sz w:val="22"/>
                <w:szCs w:val="22"/>
              </w:rPr>
            </w:pPr>
          </w:p>
        </w:tc>
        <w:tc>
          <w:tcPr>
            <w:tcW w:w="3543" w:type="dxa"/>
          </w:tcPr>
          <w:p w14:paraId="363BEF01" w14:textId="77777777" w:rsidR="0072455B" w:rsidRDefault="0072455B" w:rsidP="0072455B">
            <w:pPr>
              <w:spacing w:line="240" w:lineRule="auto"/>
              <w:rPr>
                <w:rFonts w:cs="Arial"/>
                <w:sz w:val="22"/>
                <w:szCs w:val="22"/>
              </w:rPr>
            </w:pPr>
            <w:r w:rsidRPr="0072455B">
              <w:rPr>
                <w:rFonts w:cs="Arial"/>
                <w:sz w:val="22"/>
                <w:szCs w:val="22"/>
              </w:rPr>
              <w:t xml:space="preserve">Artikel „Gewusst wie – Rentenkonto klären“ </w:t>
            </w:r>
          </w:p>
          <w:p w14:paraId="1DA48B91" w14:textId="77777777" w:rsidR="008A44BA" w:rsidRPr="008A44BA" w:rsidRDefault="008A44BA" w:rsidP="0072455B">
            <w:pPr>
              <w:spacing w:line="240" w:lineRule="auto"/>
              <w:rPr>
                <w:rFonts w:cs="Arial"/>
                <w:sz w:val="14"/>
                <w:szCs w:val="22"/>
              </w:rPr>
            </w:pPr>
          </w:p>
          <w:p w14:paraId="7F47267A" w14:textId="77777777" w:rsidR="0072455B" w:rsidRPr="0072455B" w:rsidRDefault="0072455B" w:rsidP="0072455B">
            <w:pPr>
              <w:spacing w:line="240" w:lineRule="auto"/>
              <w:rPr>
                <w:rFonts w:cs="Arial"/>
                <w:sz w:val="22"/>
                <w:szCs w:val="22"/>
              </w:rPr>
            </w:pPr>
            <w:r w:rsidRPr="0072455B">
              <w:rPr>
                <w:rFonts w:cs="Arial"/>
                <w:sz w:val="22"/>
                <w:szCs w:val="22"/>
              </w:rPr>
              <w:t>Stiftung Warentest</w:t>
            </w:r>
          </w:p>
        </w:tc>
        <w:tc>
          <w:tcPr>
            <w:tcW w:w="5670" w:type="dxa"/>
          </w:tcPr>
          <w:p w14:paraId="679C1639" w14:textId="77777777" w:rsidR="0072455B" w:rsidRPr="0072455B" w:rsidRDefault="0082408B" w:rsidP="0072455B">
            <w:pPr>
              <w:spacing w:line="240" w:lineRule="auto"/>
              <w:rPr>
                <w:rFonts w:cs="Arial"/>
                <w:sz w:val="22"/>
                <w:szCs w:val="22"/>
              </w:rPr>
            </w:pPr>
            <w:hyperlink r:id="rId59" w:history="1">
              <w:r w:rsidR="0072455B" w:rsidRPr="0072455B">
                <w:rPr>
                  <w:rFonts w:cs="Arial"/>
                  <w:color w:val="0000FF" w:themeColor="hyperlink"/>
                  <w:sz w:val="22"/>
                  <w:szCs w:val="22"/>
                  <w:u w:val="single"/>
                </w:rPr>
                <w:t>https://www.test.de/Gewusst-wie-Rentenkonto-klaeren-4489910-0/</w:t>
              </w:r>
            </w:hyperlink>
          </w:p>
          <w:p w14:paraId="6A0D64F1" w14:textId="77777777" w:rsidR="0072455B" w:rsidRPr="0072455B" w:rsidRDefault="0072455B" w:rsidP="0072455B">
            <w:pPr>
              <w:tabs>
                <w:tab w:val="left" w:pos="960"/>
              </w:tabs>
              <w:spacing w:line="240" w:lineRule="auto"/>
              <w:rPr>
                <w:rFonts w:cs="Arial"/>
                <w:sz w:val="22"/>
                <w:szCs w:val="22"/>
              </w:rPr>
            </w:pPr>
            <w:r w:rsidRPr="0072455B">
              <w:rPr>
                <w:rFonts w:cs="Arial"/>
                <w:sz w:val="22"/>
                <w:szCs w:val="22"/>
              </w:rPr>
              <w:tab/>
            </w:r>
          </w:p>
        </w:tc>
      </w:tr>
      <w:tr w:rsidR="0072455B" w:rsidRPr="0072455B" w14:paraId="2DE777E0" w14:textId="77777777" w:rsidTr="0072455B">
        <w:trPr>
          <w:trHeight w:val="1263"/>
        </w:trPr>
        <w:tc>
          <w:tcPr>
            <w:tcW w:w="421" w:type="dxa"/>
          </w:tcPr>
          <w:p w14:paraId="0759854D" w14:textId="77777777" w:rsidR="0072455B" w:rsidRPr="0072455B" w:rsidRDefault="0072455B" w:rsidP="0072455B">
            <w:pPr>
              <w:pStyle w:val="Listenabsatz"/>
              <w:numPr>
                <w:ilvl w:val="0"/>
                <w:numId w:val="30"/>
              </w:numPr>
              <w:spacing w:line="240" w:lineRule="auto"/>
              <w:rPr>
                <w:rFonts w:cs="Arial"/>
                <w:b/>
                <w:sz w:val="22"/>
                <w:szCs w:val="22"/>
              </w:rPr>
            </w:pPr>
          </w:p>
        </w:tc>
        <w:tc>
          <w:tcPr>
            <w:tcW w:w="3543" w:type="dxa"/>
          </w:tcPr>
          <w:p w14:paraId="105B8ED4" w14:textId="77777777" w:rsidR="0072455B" w:rsidRPr="0072455B" w:rsidRDefault="0072455B" w:rsidP="0072455B">
            <w:pPr>
              <w:spacing w:line="240" w:lineRule="auto"/>
              <w:rPr>
                <w:rFonts w:cs="Arial"/>
                <w:sz w:val="22"/>
                <w:szCs w:val="22"/>
              </w:rPr>
            </w:pPr>
            <w:r w:rsidRPr="0072455B">
              <w:rPr>
                <w:rFonts w:cs="Arial"/>
                <w:sz w:val="22"/>
                <w:szCs w:val="22"/>
              </w:rPr>
              <w:t xml:space="preserve">„Finanzplaner Frauen“ </w:t>
            </w:r>
          </w:p>
          <w:p w14:paraId="238302CE" w14:textId="77777777" w:rsidR="0072455B" w:rsidRDefault="0072455B" w:rsidP="0072455B">
            <w:pPr>
              <w:spacing w:line="240" w:lineRule="auto"/>
              <w:rPr>
                <w:rFonts w:cs="Arial"/>
                <w:sz w:val="22"/>
                <w:szCs w:val="22"/>
              </w:rPr>
            </w:pPr>
            <w:r w:rsidRPr="0072455B">
              <w:rPr>
                <w:rFonts w:cs="Arial"/>
                <w:sz w:val="22"/>
                <w:szCs w:val="22"/>
              </w:rPr>
              <w:t>Finanzplanung und private Altersvorsorgeplanung als Ergänzung zur staatlichen Rente</w:t>
            </w:r>
          </w:p>
          <w:p w14:paraId="4271AA71" w14:textId="77777777" w:rsidR="008A44BA" w:rsidRPr="008A44BA" w:rsidRDefault="008A44BA" w:rsidP="0072455B">
            <w:pPr>
              <w:spacing w:line="240" w:lineRule="auto"/>
              <w:rPr>
                <w:rFonts w:cs="Arial"/>
                <w:sz w:val="16"/>
                <w:szCs w:val="22"/>
              </w:rPr>
            </w:pPr>
          </w:p>
          <w:p w14:paraId="0C876CDD" w14:textId="77777777" w:rsidR="0072455B" w:rsidRPr="0072455B" w:rsidRDefault="0072455B" w:rsidP="0072455B">
            <w:pPr>
              <w:spacing w:line="240" w:lineRule="auto"/>
              <w:rPr>
                <w:rFonts w:cs="Arial"/>
                <w:sz w:val="22"/>
                <w:szCs w:val="22"/>
              </w:rPr>
            </w:pPr>
            <w:r w:rsidRPr="0072455B">
              <w:rPr>
                <w:rFonts w:cs="Arial"/>
                <w:sz w:val="22"/>
                <w:szCs w:val="22"/>
              </w:rPr>
              <w:t>Stiftung Warentest 2018</w:t>
            </w:r>
          </w:p>
        </w:tc>
        <w:tc>
          <w:tcPr>
            <w:tcW w:w="5670" w:type="dxa"/>
          </w:tcPr>
          <w:p w14:paraId="42681481" w14:textId="77777777" w:rsidR="0072455B" w:rsidRPr="0072455B" w:rsidRDefault="0082408B" w:rsidP="0072455B">
            <w:pPr>
              <w:spacing w:line="240" w:lineRule="auto"/>
              <w:rPr>
                <w:rFonts w:cs="Arial"/>
                <w:color w:val="0000FF"/>
                <w:sz w:val="22"/>
                <w:szCs w:val="22"/>
                <w:u w:val="single"/>
              </w:rPr>
            </w:pPr>
            <w:hyperlink r:id="rId60" w:history="1">
              <w:r w:rsidR="0072455B" w:rsidRPr="0072455B">
                <w:rPr>
                  <w:rFonts w:cs="Arial"/>
                  <w:color w:val="0000FF" w:themeColor="hyperlink"/>
                  <w:sz w:val="22"/>
                  <w:szCs w:val="22"/>
                  <w:u w:val="single"/>
                </w:rPr>
                <w:t>https://www.test.de/shop/geldanlage-banken/finanzplaner-frauen-sp0517/?mc=sea.buch.finanzplaner-frauen</w:t>
              </w:r>
            </w:hyperlink>
          </w:p>
        </w:tc>
      </w:tr>
    </w:tbl>
    <w:p w14:paraId="6F6CFF5C" w14:textId="55AFA365" w:rsidR="007D2ED7" w:rsidRDefault="007D2ED7" w:rsidP="0072455B">
      <w:pPr>
        <w:pBdr>
          <w:top w:val="none" w:sz="4" w:space="31" w:color="000000"/>
        </w:pBdr>
        <w:tabs>
          <w:tab w:val="left" w:pos="1575"/>
        </w:tabs>
        <w:rPr>
          <w:rFonts w:cs="Arial"/>
          <w:b/>
          <w:szCs w:val="28"/>
        </w:rPr>
      </w:pPr>
    </w:p>
    <w:sectPr w:rsidR="007D2ED7">
      <w:footerReference w:type="default" r:id="rId61"/>
      <w:type w:val="continuous"/>
      <w:pgSz w:w="11906" w:h="16838"/>
      <w:pgMar w:top="1247" w:right="1418" w:bottom="1418" w:left="1418" w:header="709" w:footer="69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0C4C72" w16cid:durableId="218579CA"/>
  <w16cid:commentId w16cid:paraId="00000001" w16cid:durableId="18FCB34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4F1A2" w14:textId="77777777" w:rsidR="004B27AD" w:rsidRDefault="004B27AD">
      <w:pPr>
        <w:spacing w:line="240" w:lineRule="auto"/>
      </w:pPr>
      <w:r>
        <w:separator/>
      </w:r>
    </w:p>
  </w:endnote>
  <w:endnote w:type="continuationSeparator" w:id="0">
    <w:p w14:paraId="71EE1807" w14:textId="77777777" w:rsidR="004B27AD" w:rsidRDefault="004B27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CC238" w14:textId="77777777" w:rsidR="007D2ED7" w:rsidRDefault="007D2ED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58E49" w14:textId="77777777" w:rsidR="007D2ED7" w:rsidRDefault="009A4167">
    <w:pPr>
      <w:pStyle w:val="Kopfzeile"/>
    </w:pPr>
    <w:r>
      <w:rPr>
        <w:noProof/>
        <w:lang w:eastAsia="de-DE"/>
      </w:rPr>
      <w:drawing>
        <wp:anchor distT="0" distB="0" distL="114300" distR="114300" simplePos="0" relativeHeight="251659264" behindDoc="1" locked="0" layoutInCell="1" allowOverlap="1" wp14:anchorId="147AD73E" wp14:editId="388E5155">
          <wp:simplePos x="0" y="0"/>
          <wp:positionH relativeFrom="page">
            <wp:align>left</wp:align>
          </wp:positionH>
          <wp:positionV relativeFrom="page">
            <wp:align>bottom</wp:align>
          </wp:positionV>
          <wp:extent cx="7556400" cy="900000"/>
          <wp:effectExtent l="0" t="0" r="635" b="1905"/>
          <wp:wrapNone/>
          <wp:docPr id="3"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urVE-II_Layout_Dokumentenvolage_rev1_Hintergrund.pdf"/>
                  <pic:cNvPicPr>
                    <a:picLocks noChangeAspect="1"/>
                  </pic:cNvPicPr>
                </pic:nvPicPr>
                <pic:blipFill>
                  <a:blip r:embed="rId1"/>
                  <a:stretch/>
                </pic:blipFill>
                <pic:spPr bwMode="auto">
                  <a:xfrm>
                    <a:off x="0" y="0"/>
                    <a:ext cx="7556400" cy="900000"/>
                  </a:xfrm>
                  <a:prstGeom prst="rect">
                    <a:avLst/>
                  </a:prstGeom>
                </pic:spPr>
              </pic:pic>
            </a:graphicData>
          </a:graphic>
          <wp14:sizeRelH relativeFrom="margin">
            <wp14:pctWidth>0</wp14:pctWidth>
          </wp14:sizeRelH>
          <wp14:sizeRelV relativeFrom="margin">
            <wp14:pctHeight>0</wp14:pctHeight>
          </wp14:sizeRelV>
        </wp:anchor>
      </w:drawing>
    </w:r>
  </w:p>
  <w:p w14:paraId="04D07A70" w14:textId="4E4E2881" w:rsidR="007D2ED7" w:rsidRDefault="001914EE" w:rsidP="001914EE">
    <w:pPr>
      <w:pStyle w:val="Kopfzeile"/>
      <w:framePr w:w="1461" w:h="301" w:hRule="exact" w:wrap="none" w:vAnchor="text" w:hAnchor="page" w:x="100" w:y="65"/>
      <w:jc w:val="right"/>
      <w:rPr>
        <w:rStyle w:val="Seitenzahl"/>
        <w:color w:val="FFFFFF"/>
        <w:sz w:val="20"/>
        <w:szCs w:val="20"/>
      </w:rPr>
    </w:pPr>
    <w:r>
      <w:t xml:space="preserve"> </w:t>
    </w:r>
    <w:sdt>
      <w:sdtPr>
        <w:id w:val="-940827712"/>
      </w:sdtPr>
      <w:sdtEndPr/>
      <w:sdtContent>
        <w:r w:rsidR="009A4167">
          <w:rPr>
            <w:rFonts w:cs="Arial"/>
            <w:color w:val="FFFFFF" w:themeColor="background1"/>
            <w:sz w:val="20"/>
            <w:szCs w:val="20"/>
          </w:rPr>
          <w:t xml:space="preserve">Seite </w:t>
        </w:r>
        <w:r w:rsidR="009A4167">
          <w:rPr>
            <w:rFonts w:cs="Arial"/>
            <w:b/>
            <w:bCs/>
            <w:color w:val="FFFFFF" w:themeColor="background1"/>
            <w:sz w:val="20"/>
            <w:szCs w:val="20"/>
          </w:rPr>
          <w:fldChar w:fldCharType="begin"/>
        </w:r>
        <w:r w:rsidR="009A4167">
          <w:rPr>
            <w:rFonts w:cs="Arial"/>
            <w:b/>
            <w:bCs/>
            <w:color w:val="FFFFFF" w:themeColor="background1"/>
            <w:sz w:val="20"/>
            <w:szCs w:val="20"/>
          </w:rPr>
          <w:instrText>PAGE</w:instrText>
        </w:r>
        <w:r w:rsidR="009A4167">
          <w:rPr>
            <w:rFonts w:cs="Arial"/>
            <w:b/>
            <w:bCs/>
            <w:color w:val="FFFFFF" w:themeColor="background1"/>
            <w:sz w:val="20"/>
            <w:szCs w:val="20"/>
          </w:rPr>
          <w:fldChar w:fldCharType="separate"/>
        </w:r>
        <w:r w:rsidR="0082408B">
          <w:rPr>
            <w:rFonts w:cs="Arial"/>
            <w:b/>
            <w:bCs/>
            <w:noProof/>
            <w:color w:val="FFFFFF" w:themeColor="background1"/>
            <w:sz w:val="20"/>
            <w:szCs w:val="20"/>
          </w:rPr>
          <w:t>11</w:t>
        </w:r>
        <w:r w:rsidR="009A4167">
          <w:rPr>
            <w:rFonts w:cs="Arial"/>
            <w:b/>
            <w:bCs/>
            <w:color w:val="FFFFFF" w:themeColor="background1"/>
            <w:sz w:val="20"/>
            <w:szCs w:val="20"/>
          </w:rPr>
          <w:fldChar w:fldCharType="end"/>
        </w:r>
        <w:r w:rsidR="009A4167">
          <w:rPr>
            <w:rFonts w:cs="Arial"/>
            <w:color w:val="FFFFFF" w:themeColor="background1"/>
            <w:sz w:val="20"/>
            <w:szCs w:val="20"/>
          </w:rPr>
          <w:t xml:space="preserve"> / </w:t>
        </w:r>
        <w:r w:rsidR="009A4167">
          <w:rPr>
            <w:rFonts w:cs="Arial"/>
            <w:b/>
            <w:bCs/>
            <w:color w:val="FFFFFF" w:themeColor="background1"/>
            <w:sz w:val="20"/>
            <w:szCs w:val="20"/>
          </w:rPr>
          <w:fldChar w:fldCharType="begin"/>
        </w:r>
        <w:r w:rsidR="009A4167">
          <w:rPr>
            <w:rFonts w:cs="Arial"/>
            <w:b/>
            <w:bCs/>
            <w:color w:val="FFFFFF" w:themeColor="background1"/>
            <w:sz w:val="20"/>
            <w:szCs w:val="20"/>
          </w:rPr>
          <w:instrText>NUMPAGES</w:instrText>
        </w:r>
        <w:r w:rsidR="009A4167">
          <w:rPr>
            <w:rFonts w:cs="Arial"/>
            <w:b/>
            <w:bCs/>
            <w:color w:val="FFFFFF" w:themeColor="background1"/>
            <w:sz w:val="20"/>
            <w:szCs w:val="20"/>
          </w:rPr>
          <w:fldChar w:fldCharType="separate"/>
        </w:r>
        <w:r w:rsidR="0082408B">
          <w:rPr>
            <w:rFonts w:cs="Arial"/>
            <w:b/>
            <w:bCs/>
            <w:noProof/>
            <w:color w:val="FFFFFF" w:themeColor="background1"/>
            <w:sz w:val="20"/>
            <w:szCs w:val="20"/>
          </w:rPr>
          <w:t>17</w:t>
        </w:r>
        <w:r w:rsidR="009A4167">
          <w:rPr>
            <w:rFonts w:cs="Arial"/>
            <w:b/>
            <w:bCs/>
            <w:color w:val="FFFFFF" w:themeColor="background1"/>
            <w:sz w:val="20"/>
            <w:szCs w:val="20"/>
          </w:rPr>
          <w:fldChar w:fldCharType="end"/>
        </w:r>
      </w:sdtContent>
    </w:sdt>
  </w:p>
  <w:p w14:paraId="4CF5CE16" w14:textId="77777777" w:rsidR="007D2ED7" w:rsidRDefault="009A4167">
    <w:pPr>
      <w:pStyle w:val="Fuzeile"/>
      <w:tabs>
        <w:tab w:val="clear" w:pos="4536"/>
        <w:tab w:val="clear" w:pos="9072"/>
        <w:tab w:val="left" w:pos="2054"/>
      </w:tabs>
      <w:rPr>
        <w:color w:val="FFFFFF"/>
        <w:sz w:val="20"/>
        <w:szCs w:val="20"/>
      </w:rPr>
    </w:pPr>
    <w:r>
      <w:rPr>
        <w:color w:val="FFFFFF" w:themeColor="background1"/>
        <w:sz w:val="20"/>
        <w:szCs w:val="20"/>
      </w:rPr>
      <w:tab/>
    </w:r>
  </w:p>
  <w:p w14:paraId="0CF01310" w14:textId="77777777" w:rsidR="007D2ED7" w:rsidRDefault="007D2ED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F5E63" w14:textId="77777777" w:rsidR="001914EE" w:rsidRDefault="0082408B" w:rsidP="001914EE">
    <w:pPr>
      <w:pStyle w:val="Kopfzeile"/>
      <w:framePr w:w="1461" w:h="301" w:hRule="exact" w:wrap="none" w:vAnchor="text" w:hAnchor="page" w:x="151" w:y="220"/>
      <w:jc w:val="right"/>
      <w:rPr>
        <w:rStyle w:val="Seitenzahl"/>
        <w:color w:val="FFFFFF"/>
        <w:sz w:val="20"/>
        <w:szCs w:val="20"/>
      </w:rPr>
    </w:pPr>
    <w:sdt>
      <w:sdtPr>
        <w:id w:val="1445191374"/>
      </w:sdtPr>
      <w:sdtEndPr/>
      <w:sdtContent>
        <w:r w:rsidR="001914EE">
          <w:rPr>
            <w:rFonts w:cs="Arial"/>
            <w:color w:val="FFFFFF" w:themeColor="background1"/>
            <w:sz w:val="20"/>
            <w:szCs w:val="20"/>
          </w:rPr>
          <w:t xml:space="preserve">Seite </w:t>
        </w:r>
        <w:r w:rsidR="001914EE">
          <w:rPr>
            <w:rFonts w:cs="Arial"/>
            <w:b/>
            <w:bCs/>
            <w:color w:val="FFFFFF" w:themeColor="background1"/>
            <w:sz w:val="20"/>
            <w:szCs w:val="20"/>
          </w:rPr>
          <w:fldChar w:fldCharType="begin"/>
        </w:r>
        <w:r w:rsidR="001914EE">
          <w:rPr>
            <w:rFonts w:cs="Arial"/>
            <w:b/>
            <w:bCs/>
            <w:color w:val="FFFFFF" w:themeColor="background1"/>
            <w:sz w:val="20"/>
            <w:szCs w:val="20"/>
          </w:rPr>
          <w:instrText>PAGE</w:instrText>
        </w:r>
        <w:r w:rsidR="001914EE">
          <w:rPr>
            <w:rFonts w:cs="Arial"/>
            <w:b/>
            <w:bCs/>
            <w:color w:val="FFFFFF" w:themeColor="background1"/>
            <w:sz w:val="20"/>
            <w:szCs w:val="20"/>
          </w:rPr>
          <w:fldChar w:fldCharType="separate"/>
        </w:r>
        <w:r>
          <w:rPr>
            <w:rFonts w:cs="Arial"/>
            <w:b/>
            <w:bCs/>
            <w:noProof/>
            <w:color w:val="FFFFFF" w:themeColor="background1"/>
            <w:sz w:val="20"/>
            <w:szCs w:val="20"/>
          </w:rPr>
          <w:t>1</w:t>
        </w:r>
        <w:r w:rsidR="001914EE">
          <w:rPr>
            <w:rFonts w:cs="Arial"/>
            <w:b/>
            <w:bCs/>
            <w:color w:val="FFFFFF" w:themeColor="background1"/>
            <w:sz w:val="20"/>
            <w:szCs w:val="20"/>
          </w:rPr>
          <w:fldChar w:fldCharType="end"/>
        </w:r>
        <w:r w:rsidR="001914EE">
          <w:rPr>
            <w:rFonts w:cs="Arial"/>
            <w:color w:val="FFFFFF" w:themeColor="background1"/>
            <w:sz w:val="20"/>
            <w:szCs w:val="20"/>
          </w:rPr>
          <w:t xml:space="preserve"> / </w:t>
        </w:r>
        <w:r w:rsidR="001914EE">
          <w:rPr>
            <w:rFonts w:cs="Arial"/>
            <w:b/>
            <w:bCs/>
            <w:color w:val="FFFFFF" w:themeColor="background1"/>
            <w:sz w:val="20"/>
            <w:szCs w:val="20"/>
          </w:rPr>
          <w:fldChar w:fldCharType="begin"/>
        </w:r>
        <w:r w:rsidR="001914EE">
          <w:rPr>
            <w:rFonts w:cs="Arial"/>
            <w:b/>
            <w:bCs/>
            <w:color w:val="FFFFFF" w:themeColor="background1"/>
            <w:sz w:val="20"/>
            <w:szCs w:val="20"/>
          </w:rPr>
          <w:instrText>NUMPAGES</w:instrText>
        </w:r>
        <w:r w:rsidR="001914EE">
          <w:rPr>
            <w:rFonts w:cs="Arial"/>
            <w:b/>
            <w:bCs/>
            <w:color w:val="FFFFFF" w:themeColor="background1"/>
            <w:sz w:val="20"/>
            <w:szCs w:val="20"/>
          </w:rPr>
          <w:fldChar w:fldCharType="separate"/>
        </w:r>
        <w:r>
          <w:rPr>
            <w:rFonts w:cs="Arial"/>
            <w:b/>
            <w:bCs/>
            <w:noProof/>
            <w:color w:val="FFFFFF" w:themeColor="background1"/>
            <w:sz w:val="20"/>
            <w:szCs w:val="20"/>
          </w:rPr>
          <w:t>17</w:t>
        </w:r>
        <w:r w:rsidR="001914EE">
          <w:rPr>
            <w:rFonts w:cs="Arial"/>
            <w:b/>
            <w:bCs/>
            <w:color w:val="FFFFFF" w:themeColor="background1"/>
            <w:sz w:val="20"/>
            <w:szCs w:val="20"/>
          </w:rPr>
          <w:fldChar w:fldCharType="end"/>
        </w:r>
      </w:sdtContent>
    </w:sdt>
  </w:p>
  <w:p w14:paraId="3DDFB065" w14:textId="77777777" w:rsidR="001914EE" w:rsidRDefault="001914EE" w:rsidP="001914EE">
    <w:pPr>
      <w:pStyle w:val="Kopfzeile"/>
    </w:pPr>
    <w:r>
      <w:rPr>
        <w:noProof/>
        <w:lang w:eastAsia="de-DE"/>
      </w:rPr>
      <w:drawing>
        <wp:anchor distT="0" distB="0" distL="114300" distR="114300" simplePos="0" relativeHeight="251667456" behindDoc="1" locked="0" layoutInCell="1" allowOverlap="1" wp14:anchorId="497EDA19" wp14:editId="2281CEE5">
          <wp:simplePos x="0" y="0"/>
          <wp:positionH relativeFrom="page">
            <wp:align>left</wp:align>
          </wp:positionH>
          <wp:positionV relativeFrom="page">
            <wp:align>bottom</wp:align>
          </wp:positionV>
          <wp:extent cx="7556400" cy="900000"/>
          <wp:effectExtent l="0" t="0" r="635" b="1905"/>
          <wp:wrapNone/>
          <wp:docPr id="15"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urVE-II_Layout_Dokumentenvolage_rev1_Hintergrund.pdf"/>
                  <pic:cNvPicPr>
                    <a:picLocks noChangeAspect="1"/>
                  </pic:cNvPicPr>
                </pic:nvPicPr>
                <pic:blipFill>
                  <a:blip r:embed="rId1"/>
                  <a:stretch/>
                </pic:blipFill>
                <pic:spPr bwMode="auto">
                  <a:xfrm>
                    <a:off x="0" y="0"/>
                    <a:ext cx="7556400" cy="900000"/>
                  </a:xfrm>
                  <a:prstGeom prst="rect">
                    <a:avLst/>
                  </a:prstGeom>
                </pic:spPr>
              </pic:pic>
            </a:graphicData>
          </a:graphic>
          <wp14:sizeRelH relativeFrom="margin">
            <wp14:pctWidth>0</wp14:pctWidth>
          </wp14:sizeRelH>
          <wp14:sizeRelV relativeFrom="margin">
            <wp14:pctHeight>0</wp14:pctHeight>
          </wp14:sizeRelV>
        </wp:anchor>
      </w:drawing>
    </w:r>
  </w:p>
  <w:p w14:paraId="227B46DB" w14:textId="77777777" w:rsidR="007D2ED7" w:rsidRDefault="007D2ED7" w:rsidP="001914EE">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EF523" w14:textId="77777777" w:rsidR="007D2ED7" w:rsidRDefault="009A4167">
    <w:pPr>
      <w:pStyle w:val="Fuzeile"/>
      <w:tabs>
        <w:tab w:val="clear" w:pos="4536"/>
        <w:tab w:val="clear" w:pos="9072"/>
        <w:tab w:val="left" w:pos="2054"/>
      </w:tabs>
      <w:rPr>
        <w:color w:val="FFFFFF"/>
        <w:sz w:val="20"/>
        <w:szCs w:val="20"/>
      </w:rPr>
    </w:pPr>
    <w:r>
      <w:rPr>
        <w:noProof/>
        <w:lang w:eastAsia="de-DE"/>
      </w:rPr>
      <mc:AlternateContent>
        <mc:Choice Requires="wpg">
          <w:drawing>
            <wp:anchor distT="0" distB="0" distL="114300" distR="114300" simplePos="0" relativeHeight="251661312" behindDoc="1" locked="0" layoutInCell="1" allowOverlap="1" wp14:anchorId="179672F6" wp14:editId="01C515D2">
              <wp:simplePos x="0" y="0"/>
              <wp:positionH relativeFrom="page">
                <wp:posOffset>-13970</wp:posOffset>
              </wp:positionH>
              <wp:positionV relativeFrom="page">
                <wp:posOffset>9785350</wp:posOffset>
              </wp:positionV>
              <wp:extent cx="7555865" cy="899795"/>
              <wp:effectExtent l="0" t="0" r="6985" b="0"/>
              <wp:wrapNone/>
              <wp:docPr id="4"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urVE-II_Layout_Dokumentenvolage_rev1_Hintergrund.pdf"/>
                      <pic:cNvPicPr>
                        <a:picLocks noChangeAspect="1"/>
                      </pic:cNvPicPr>
                    </pic:nvPicPr>
                    <pic:blipFill>
                      <a:blip r:embed="rId1"/>
                      <a:stretch/>
                    </pic:blipFill>
                    <pic:spPr bwMode="auto">
                      <a:xfrm>
                        <a:off x="0" y="0"/>
                        <a:ext cx="7555865" cy="89979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61312;o:allowoverlap:true;o:allowincell:true;mso-position-horizontal-relative:page;margin-left:-1.1pt;mso-position-horizontal:absolute;mso-position-vertical-relative:page;margin-top:770.5pt;mso-position-vertical:absolute;width:594.9pt;height:70.8pt;" stroked="false">
              <v:path textboxrect="0,0,0,0"/>
              <v:imagedata r:id="rId2" o:title=""/>
            </v:shape>
          </w:pict>
        </mc:Fallback>
      </mc:AlternateContent>
    </w:r>
  </w:p>
  <w:p w14:paraId="302F10A4" w14:textId="77777777" w:rsidR="007D2ED7" w:rsidRDefault="007D2ED7">
    <w:pPr>
      <w:pStyle w:val="Fuzeile"/>
    </w:pPr>
  </w:p>
  <w:p w14:paraId="189E1DA6" w14:textId="77777777" w:rsidR="007D2ED7" w:rsidRDefault="0082408B">
    <w:pPr>
      <w:pStyle w:val="Kopfzeile"/>
      <w:framePr w:w="1461" w:h="301" w:hRule="exact" w:wrap="none" w:vAnchor="text" w:hAnchor="page" w:x="150" w:y="439"/>
      <w:jc w:val="right"/>
      <w:rPr>
        <w:rStyle w:val="Seitenzahl"/>
        <w:color w:val="FFFFFF"/>
        <w:sz w:val="20"/>
        <w:szCs w:val="20"/>
      </w:rPr>
    </w:pPr>
    <w:sdt>
      <w:sdtPr>
        <w:id w:val="1027982933"/>
      </w:sdtPr>
      <w:sdtEndPr/>
      <w:sdtContent>
        <w:r w:rsidR="009A4167">
          <w:rPr>
            <w:rFonts w:cs="Arial"/>
            <w:color w:val="FFFFFF" w:themeColor="background1"/>
            <w:sz w:val="20"/>
            <w:szCs w:val="20"/>
          </w:rPr>
          <w:t xml:space="preserve">Seite </w:t>
        </w:r>
        <w:r w:rsidR="009A4167">
          <w:rPr>
            <w:rFonts w:cs="Arial"/>
            <w:b/>
            <w:bCs/>
            <w:color w:val="FFFFFF" w:themeColor="background1"/>
            <w:sz w:val="20"/>
            <w:szCs w:val="20"/>
          </w:rPr>
          <w:fldChar w:fldCharType="begin"/>
        </w:r>
        <w:r w:rsidR="009A4167">
          <w:rPr>
            <w:rFonts w:cs="Arial"/>
            <w:b/>
            <w:bCs/>
            <w:color w:val="FFFFFF" w:themeColor="background1"/>
            <w:sz w:val="20"/>
            <w:szCs w:val="20"/>
          </w:rPr>
          <w:instrText>PAGE</w:instrText>
        </w:r>
        <w:r w:rsidR="009A4167">
          <w:rPr>
            <w:rFonts w:cs="Arial"/>
            <w:b/>
            <w:bCs/>
            <w:color w:val="FFFFFF" w:themeColor="background1"/>
            <w:sz w:val="20"/>
            <w:szCs w:val="20"/>
          </w:rPr>
          <w:fldChar w:fldCharType="separate"/>
        </w:r>
        <w:r>
          <w:rPr>
            <w:rFonts w:cs="Arial"/>
            <w:b/>
            <w:bCs/>
            <w:noProof/>
            <w:color w:val="FFFFFF" w:themeColor="background1"/>
            <w:sz w:val="20"/>
            <w:szCs w:val="20"/>
          </w:rPr>
          <w:t>17</w:t>
        </w:r>
        <w:r w:rsidR="009A4167">
          <w:rPr>
            <w:rFonts w:cs="Arial"/>
            <w:b/>
            <w:bCs/>
            <w:color w:val="FFFFFF" w:themeColor="background1"/>
            <w:sz w:val="20"/>
            <w:szCs w:val="20"/>
          </w:rPr>
          <w:fldChar w:fldCharType="end"/>
        </w:r>
        <w:r w:rsidR="009A4167">
          <w:rPr>
            <w:rFonts w:cs="Arial"/>
            <w:color w:val="FFFFFF" w:themeColor="background1"/>
            <w:sz w:val="20"/>
            <w:szCs w:val="20"/>
          </w:rPr>
          <w:t xml:space="preserve"> / </w:t>
        </w:r>
        <w:r w:rsidR="009A4167">
          <w:rPr>
            <w:rFonts w:cs="Arial"/>
            <w:b/>
            <w:bCs/>
            <w:color w:val="FFFFFF" w:themeColor="background1"/>
            <w:sz w:val="20"/>
            <w:szCs w:val="20"/>
          </w:rPr>
          <w:fldChar w:fldCharType="begin"/>
        </w:r>
        <w:r w:rsidR="009A4167">
          <w:rPr>
            <w:rFonts w:cs="Arial"/>
            <w:b/>
            <w:bCs/>
            <w:color w:val="FFFFFF" w:themeColor="background1"/>
            <w:sz w:val="20"/>
            <w:szCs w:val="20"/>
          </w:rPr>
          <w:instrText>NUMPAGES</w:instrText>
        </w:r>
        <w:r w:rsidR="009A4167">
          <w:rPr>
            <w:rFonts w:cs="Arial"/>
            <w:b/>
            <w:bCs/>
            <w:color w:val="FFFFFF" w:themeColor="background1"/>
            <w:sz w:val="20"/>
            <w:szCs w:val="20"/>
          </w:rPr>
          <w:fldChar w:fldCharType="separate"/>
        </w:r>
        <w:r>
          <w:rPr>
            <w:rFonts w:cs="Arial"/>
            <w:b/>
            <w:bCs/>
            <w:noProof/>
            <w:color w:val="FFFFFF" w:themeColor="background1"/>
            <w:sz w:val="20"/>
            <w:szCs w:val="20"/>
          </w:rPr>
          <w:t>17</w:t>
        </w:r>
        <w:r w:rsidR="009A4167">
          <w:rPr>
            <w:rFonts w:cs="Arial"/>
            <w:b/>
            <w:bCs/>
            <w:color w:val="FFFFFF" w:themeColor="background1"/>
            <w:sz w:val="20"/>
            <w:szCs w:val="20"/>
          </w:rPr>
          <w:fldChar w:fldCharType="end"/>
        </w:r>
      </w:sdtContent>
    </w:sdt>
  </w:p>
  <w:p w14:paraId="04E43A62" w14:textId="77777777" w:rsidR="007D2ED7" w:rsidRDefault="007D2E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C5E431" w14:textId="77777777" w:rsidR="004B27AD" w:rsidRDefault="004B27AD">
      <w:r>
        <w:separator/>
      </w:r>
    </w:p>
    <w:p w14:paraId="53D00185" w14:textId="77777777" w:rsidR="004B27AD" w:rsidRDefault="004B27AD"/>
  </w:footnote>
  <w:footnote w:type="continuationSeparator" w:id="0">
    <w:p w14:paraId="708E4EA6" w14:textId="77777777" w:rsidR="004B27AD" w:rsidRDefault="004B27AD">
      <w:r>
        <w:continuationSeparator/>
      </w:r>
    </w:p>
    <w:p w14:paraId="1E6C3CCE" w14:textId="77777777" w:rsidR="004B27AD" w:rsidRDefault="004B27AD"/>
  </w:footnote>
  <w:footnote w:id="1">
    <w:p w14:paraId="7766B634" w14:textId="77777777" w:rsidR="007D2ED7" w:rsidRDefault="009A4167">
      <w:pPr>
        <w:pStyle w:val="Funotentext"/>
      </w:pPr>
      <w:r>
        <w:rPr>
          <w:rStyle w:val="Funotenzeichen"/>
        </w:rPr>
        <w:footnoteRef/>
      </w:r>
      <w:r>
        <w:t xml:space="preserve"> Die einzelnen Materialien wurden von Dr. Birgit Happel in Zusammenarbeit mit dem </w:t>
      </w:r>
      <w:proofErr w:type="spellStart"/>
      <w:r>
        <w:t>CurVe</w:t>
      </w:r>
      <w:proofErr w:type="spellEnd"/>
      <w:r>
        <w:t xml:space="preserve"> II-Team entwickelt. Zahlen und Fakten sind im Jahr 2018 recherchiert worden.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8CBAB" w14:textId="77777777" w:rsidR="007D2ED7" w:rsidRDefault="007D2ED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15313" w14:textId="77777777" w:rsidR="007D2ED7" w:rsidRDefault="009A4167">
    <w:pPr>
      <w:pStyle w:val="Kopfzeile"/>
      <w:tabs>
        <w:tab w:val="clear" w:pos="4536"/>
        <w:tab w:val="clear" w:pos="9072"/>
        <w:tab w:val="left" w:pos="1005"/>
      </w:tabs>
      <w:spacing w:line="240" w:lineRule="auto"/>
      <w:rPr>
        <w:rFonts w:cs="Arial"/>
      </w:rPr>
    </w:pPr>
    <w:r>
      <w:rPr>
        <w:rFonts w:cs="Arial"/>
        <w:noProof/>
        <w:lang w:eastAsia="de-DE"/>
      </w:rPr>
      <mc:AlternateContent>
        <mc:Choice Requires="wpg">
          <w:drawing>
            <wp:anchor distT="0" distB="0" distL="114300" distR="114300" simplePos="0" relativeHeight="251663360" behindDoc="1" locked="0" layoutInCell="1" allowOverlap="1" wp14:anchorId="686D5E96" wp14:editId="46D27FBA">
              <wp:simplePos x="0" y="0"/>
              <wp:positionH relativeFrom="page">
                <wp:align>right</wp:align>
              </wp:positionH>
              <wp:positionV relativeFrom="paragraph">
                <wp:posOffset>-450215</wp:posOffset>
              </wp:positionV>
              <wp:extent cx="5760000" cy="687600"/>
              <wp:effectExtent l="0" t="0" r="0" b="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Header_word_masterialset_13.png"/>
                      <pic:cNvPicPr>
                        <a:picLocks noChangeAspect="1"/>
                      </pic:cNvPicPr>
                    </pic:nvPicPr>
                    <pic:blipFill>
                      <a:blip r:embed="rId1"/>
                      <a:stretch/>
                    </pic:blipFill>
                    <pic:spPr bwMode="auto">
                      <a:xfrm>
                        <a:off x="0" y="0"/>
                        <a:ext cx="5760000" cy="687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3360;o:allowoverlap:true;o:allowincell:true;mso-position-horizontal-relative:page;mso-position-horizontal:right;mso-position-vertical-relative:text;margin-top:-35.4pt;mso-position-vertical:absolute;width:453.5pt;height:54.1pt;" stroked="false">
              <v:path textboxrect="0,0,0,0"/>
              <v:imagedata r:id="rId2" o:title=""/>
            </v:shape>
          </w:pict>
        </mc:Fallback>
      </mc:AlternateContent>
    </w:r>
    <w:r>
      <w:rPr>
        <w:rFonts w:cs="Arial"/>
        <w:b/>
        <w:sz w:val="24"/>
      </w:rPr>
      <w:t>Marie und die Altersvorsorge</w:t>
    </w:r>
    <w:r>
      <w:rPr>
        <w:rFonts w:cs="Aria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F7B5C" w14:textId="41986C94" w:rsidR="007D2ED7" w:rsidRDefault="00E00591">
    <w:pPr>
      <w:pStyle w:val="Kopfzeile"/>
      <w:spacing w:line="240" w:lineRule="auto"/>
      <w:rPr>
        <w:sz w:val="22"/>
      </w:rPr>
    </w:pPr>
    <w:r w:rsidRPr="0018427C">
      <w:rPr>
        <w:rFonts w:cs="Arial"/>
        <w:b/>
        <w:noProof/>
        <w:sz w:val="24"/>
        <w:szCs w:val="24"/>
        <w:lang w:eastAsia="de-DE"/>
      </w:rPr>
      <w:drawing>
        <wp:anchor distT="0" distB="0" distL="114300" distR="114300" simplePos="0" relativeHeight="251665408" behindDoc="0" locked="0" layoutInCell="1" allowOverlap="1" wp14:anchorId="0F8A3EF6" wp14:editId="65E321DC">
          <wp:simplePos x="0" y="0"/>
          <wp:positionH relativeFrom="margin">
            <wp:align>left</wp:align>
          </wp:positionH>
          <wp:positionV relativeFrom="paragraph">
            <wp:posOffset>-374650</wp:posOffset>
          </wp:positionV>
          <wp:extent cx="1353600" cy="630000"/>
          <wp:effectExtent l="0" t="0" r="0" b="0"/>
          <wp:wrapThrough wrapText="bothSides">
            <wp:wrapPolygon edited="0">
              <wp:start x="2433" y="0"/>
              <wp:lineTo x="2433" y="10452"/>
              <wp:lineTo x="0" y="14371"/>
              <wp:lineTo x="0" y="20903"/>
              <wp:lineTo x="20069" y="20903"/>
              <wp:lineTo x="21286" y="20903"/>
              <wp:lineTo x="21286" y="10452"/>
              <wp:lineTo x="19461" y="10452"/>
              <wp:lineTo x="19461" y="6532"/>
              <wp:lineTo x="4865" y="0"/>
              <wp:lineTo x="2433" y="0"/>
            </wp:wrapPolygon>
          </wp:wrapThrough>
          <wp:docPr id="61" name="Grafik 61" descr="L:\Abteilung Programme und Beteiligung\CurVe II\Curve (Team) II\CurVeII_CWS\Curriculum_Materialien\Curriculum FGB\Curriculum\Piktogramme; Bilder, Logo\Logo\Logo_CF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teilung Programme und Beteiligung\CurVe II\Curve (Team) II\CurVeII_CWS\Curriculum_Materialien\Curriculum FGB\Curriculum\Piktogramme; Bilder, Logo\Logo\Logo_CFG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6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167">
      <w:rPr>
        <w:noProof/>
        <w:sz w:val="22"/>
        <w:lang w:eastAsia="de-DE"/>
      </w:rPr>
      <mc:AlternateContent>
        <mc:Choice Requires="wpg">
          <w:drawing>
            <wp:anchor distT="0" distB="0" distL="114300" distR="114300" simplePos="0" relativeHeight="251662336" behindDoc="1" locked="0" layoutInCell="1" allowOverlap="1" wp14:anchorId="656195DC" wp14:editId="6BBEF3A8">
              <wp:simplePos x="0" y="0"/>
              <wp:positionH relativeFrom="page">
                <wp:posOffset>1800860</wp:posOffset>
              </wp:positionH>
              <wp:positionV relativeFrom="paragraph">
                <wp:posOffset>-461010</wp:posOffset>
              </wp:positionV>
              <wp:extent cx="5759450" cy="687070"/>
              <wp:effectExtent l="0" t="0" r="0" b="0"/>
              <wp:wrapNone/>
              <wp:docPr id="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eader_word_masterialset_13.png"/>
                      <pic:cNvPicPr>
                        <a:picLocks noChangeAspect="1"/>
                      </pic:cNvPicPr>
                    </pic:nvPicPr>
                    <pic:blipFill>
                      <a:blip r:embed="rId2"/>
                      <a:stretch/>
                    </pic:blipFill>
                    <pic:spPr bwMode="auto">
                      <a:xfrm>
                        <a:off x="0" y="0"/>
                        <a:ext cx="5759450" cy="68706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2336;o:allowoverlap:true;o:allowincell:true;mso-position-horizontal-relative:page;margin-left:141.8pt;mso-position-horizontal:absolute;mso-position-vertical-relative:text;margin-top:-36.3pt;mso-position-vertical:absolute;width:453.5pt;height:54.1pt;" stroked="false">
              <v:path textboxrect="0,0,0,0"/>
              <v:imagedata r:id="rId3" o:titl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6347F"/>
    <w:multiLevelType w:val="hybridMultilevel"/>
    <w:tmpl w:val="6478C422"/>
    <w:lvl w:ilvl="0" w:tplc="F4BEB3F4">
      <w:start w:val="1"/>
      <w:numFmt w:val="bullet"/>
      <w:lvlText w:val=""/>
      <w:lvlJc w:val="left"/>
      <w:pPr>
        <w:ind w:left="392" w:hanging="360"/>
      </w:pPr>
      <w:rPr>
        <w:rFonts w:ascii="Symbol" w:hAnsi="Symbol" w:hint="default"/>
        <w:sz w:val="22"/>
        <w:szCs w:val="22"/>
      </w:rPr>
    </w:lvl>
    <w:lvl w:ilvl="1" w:tplc="353EE22A">
      <w:start w:val="1"/>
      <w:numFmt w:val="bullet"/>
      <w:lvlText w:val="o"/>
      <w:lvlJc w:val="left"/>
      <w:pPr>
        <w:ind w:left="1112" w:hanging="360"/>
      </w:pPr>
      <w:rPr>
        <w:rFonts w:ascii="Courier New" w:hAnsi="Courier New" w:cs="Courier New" w:hint="default"/>
      </w:rPr>
    </w:lvl>
    <w:lvl w:ilvl="2" w:tplc="E00229A4">
      <w:start w:val="1"/>
      <w:numFmt w:val="bullet"/>
      <w:lvlText w:val=""/>
      <w:lvlJc w:val="left"/>
      <w:pPr>
        <w:ind w:left="1832" w:hanging="360"/>
      </w:pPr>
      <w:rPr>
        <w:rFonts w:ascii="Wingdings" w:hAnsi="Wingdings" w:hint="default"/>
      </w:rPr>
    </w:lvl>
    <w:lvl w:ilvl="3" w:tplc="D1240804">
      <w:start w:val="1"/>
      <w:numFmt w:val="bullet"/>
      <w:lvlText w:val=""/>
      <w:lvlJc w:val="left"/>
      <w:pPr>
        <w:ind w:left="2552" w:hanging="360"/>
      </w:pPr>
      <w:rPr>
        <w:rFonts w:ascii="Symbol" w:hAnsi="Symbol" w:hint="default"/>
      </w:rPr>
    </w:lvl>
    <w:lvl w:ilvl="4" w:tplc="C0E485EA">
      <w:start w:val="1"/>
      <w:numFmt w:val="bullet"/>
      <w:lvlText w:val="o"/>
      <w:lvlJc w:val="left"/>
      <w:pPr>
        <w:ind w:left="3272" w:hanging="360"/>
      </w:pPr>
      <w:rPr>
        <w:rFonts w:ascii="Courier New" w:hAnsi="Courier New" w:cs="Courier New" w:hint="default"/>
      </w:rPr>
    </w:lvl>
    <w:lvl w:ilvl="5" w:tplc="FA0C39AA">
      <w:start w:val="1"/>
      <w:numFmt w:val="bullet"/>
      <w:lvlText w:val=""/>
      <w:lvlJc w:val="left"/>
      <w:pPr>
        <w:ind w:left="3992" w:hanging="360"/>
      </w:pPr>
      <w:rPr>
        <w:rFonts w:ascii="Wingdings" w:hAnsi="Wingdings" w:hint="default"/>
      </w:rPr>
    </w:lvl>
    <w:lvl w:ilvl="6" w:tplc="8BE67E74">
      <w:start w:val="1"/>
      <w:numFmt w:val="bullet"/>
      <w:lvlText w:val=""/>
      <w:lvlJc w:val="left"/>
      <w:pPr>
        <w:ind w:left="4712" w:hanging="360"/>
      </w:pPr>
      <w:rPr>
        <w:rFonts w:ascii="Symbol" w:hAnsi="Symbol" w:hint="default"/>
      </w:rPr>
    </w:lvl>
    <w:lvl w:ilvl="7" w:tplc="A8F8D282">
      <w:start w:val="1"/>
      <w:numFmt w:val="bullet"/>
      <w:lvlText w:val="o"/>
      <w:lvlJc w:val="left"/>
      <w:pPr>
        <w:ind w:left="5432" w:hanging="360"/>
      </w:pPr>
      <w:rPr>
        <w:rFonts w:ascii="Courier New" w:hAnsi="Courier New" w:cs="Courier New" w:hint="default"/>
      </w:rPr>
    </w:lvl>
    <w:lvl w:ilvl="8" w:tplc="3AB25236">
      <w:start w:val="1"/>
      <w:numFmt w:val="bullet"/>
      <w:lvlText w:val=""/>
      <w:lvlJc w:val="left"/>
      <w:pPr>
        <w:ind w:left="6152" w:hanging="360"/>
      </w:pPr>
      <w:rPr>
        <w:rFonts w:ascii="Wingdings" w:hAnsi="Wingdings" w:hint="default"/>
      </w:rPr>
    </w:lvl>
  </w:abstractNum>
  <w:abstractNum w:abstractNumId="1" w15:restartNumberingAfterBreak="0">
    <w:nsid w:val="08892A82"/>
    <w:multiLevelType w:val="hybridMultilevel"/>
    <w:tmpl w:val="00726B7A"/>
    <w:lvl w:ilvl="0" w:tplc="9FD64050">
      <w:start w:val="1"/>
      <w:numFmt w:val="bullet"/>
      <w:lvlText w:val=""/>
      <w:lvlJc w:val="left"/>
      <w:pPr>
        <w:ind w:left="1428" w:hanging="360"/>
      </w:pPr>
      <w:rPr>
        <w:rFonts w:ascii="Symbol" w:hAnsi="Symbol" w:hint="default"/>
      </w:rPr>
    </w:lvl>
    <w:lvl w:ilvl="1" w:tplc="9BD265D2">
      <w:start w:val="1"/>
      <w:numFmt w:val="bullet"/>
      <w:lvlText w:val="o"/>
      <w:lvlJc w:val="left"/>
      <w:pPr>
        <w:ind w:left="2148" w:hanging="360"/>
      </w:pPr>
      <w:rPr>
        <w:rFonts w:ascii="Courier New" w:hAnsi="Courier New" w:cs="Courier New" w:hint="default"/>
      </w:rPr>
    </w:lvl>
    <w:lvl w:ilvl="2" w:tplc="93DCEF66">
      <w:start w:val="1"/>
      <w:numFmt w:val="bullet"/>
      <w:lvlText w:val=""/>
      <w:lvlJc w:val="left"/>
      <w:pPr>
        <w:ind w:left="2868" w:hanging="360"/>
      </w:pPr>
      <w:rPr>
        <w:rFonts w:ascii="Wingdings" w:hAnsi="Wingdings" w:hint="default"/>
      </w:rPr>
    </w:lvl>
    <w:lvl w:ilvl="3" w:tplc="A2565C76">
      <w:start w:val="1"/>
      <w:numFmt w:val="bullet"/>
      <w:lvlText w:val=""/>
      <w:lvlJc w:val="left"/>
      <w:pPr>
        <w:ind w:left="3588" w:hanging="360"/>
      </w:pPr>
      <w:rPr>
        <w:rFonts w:ascii="Symbol" w:hAnsi="Symbol" w:hint="default"/>
      </w:rPr>
    </w:lvl>
    <w:lvl w:ilvl="4" w:tplc="B92EC300">
      <w:start w:val="1"/>
      <w:numFmt w:val="bullet"/>
      <w:lvlText w:val="o"/>
      <w:lvlJc w:val="left"/>
      <w:pPr>
        <w:ind w:left="4308" w:hanging="360"/>
      </w:pPr>
      <w:rPr>
        <w:rFonts w:ascii="Courier New" w:hAnsi="Courier New" w:cs="Courier New" w:hint="default"/>
      </w:rPr>
    </w:lvl>
    <w:lvl w:ilvl="5" w:tplc="611CEA2A">
      <w:start w:val="1"/>
      <w:numFmt w:val="bullet"/>
      <w:lvlText w:val=""/>
      <w:lvlJc w:val="left"/>
      <w:pPr>
        <w:ind w:left="5028" w:hanging="360"/>
      </w:pPr>
      <w:rPr>
        <w:rFonts w:ascii="Wingdings" w:hAnsi="Wingdings" w:hint="default"/>
      </w:rPr>
    </w:lvl>
    <w:lvl w:ilvl="6" w:tplc="E7E2742C">
      <w:start w:val="1"/>
      <w:numFmt w:val="bullet"/>
      <w:lvlText w:val=""/>
      <w:lvlJc w:val="left"/>
      <w:pPr>
        <w:ind w:left="5748" w:hanging="360"/>
      </w:pPr>
      <w:rPr>
        <w:rFonts w:ascii="Symbol" w:hAnsi="Symbol" w:hint="default"/>
      </w:rPr>
    </w:lvl>
    <w:lvl w:ilvl="7" w:tplc="5018FD3C">
      <w:start w:val="1"/>
      <w:numFmt w:val="bullet"/>
      <w:lvlText w:val="o"/>
      <w:lvlJc w:val="left"/>
      <w:pPr>
        <w:ind w:left="6468" w:hanging="360"/>
      </w:pPr>
      <w:rPr>
        <w:rFonts w:ascii="Courier New" w:hAnsi="Courier New" w:cs="Courier New" w:hint="default"/>
      </w:rPr>
    </w:lvl>
    <w:lvl w:ilvl="8" w:tplc="6BAE81BE">
      <w:start w:val="1"/>
      <w:numFmt w:val="bullet"/>
      <w:lvlText w:val=""/>
      <w:lvlJc w:val="left"/>
      <w:pPr>
        <w:ind w:left="7188" w:hanging="360"/>
      </w:pPr>
      <w:rPr>
        <w:rFonts w:ascii="Wingdings" w:hAnsi="Wingdings" w:hint="default"/>
      </w:rPr>
    </w:lvl>
  </w:abstractNum>
  <w:abstractNum w:abstractNumId="2" w15:restartNumberingAfterBreak="0">
    <w:nsid w:val="11DF42A0"/>
    <w:multiLevelType w:val="hybridMultilevel"/>
    <w:tmpl w:val="4B08EA8A"/>
    <w:lvl w:ilvl="0" w:tplc="77E88C6E">
      <w:start w:val="1"/>
      <w:numFmt w:val="bullet"/>
      <w:lvlText w:val=""/>
      <w:lvlJc w:val="left"/>
      <w:pPr>
        <w:ind w:left="1068" w:hanging="360"/>
      </w:pPr>
      <w:rPr>
        <w:rFonts w:ascii="Symbol" w:hAnsi="Symbol" w:hint="default"/>
      </w:rPr>
    </w:lvl>
    <w:lvl w:ilvl="1" w:tplc="EDAA35FA">
      <w:start w:val="1"/>
      <w:numFmt w:val="lowerLetter"/>
      <w:lvlText w:val="%2."/>
      <w:lvlJc w:val="left"/>
      <w:pPr>
        <w:ind w:left="1788" w:hanging="360"/>
      </w:pPr>
    </w:lvl>
    <w:lvl w:ilvl="2" w:tplc="29A4FEB2">
      <w:start w:val="1"/>
      <w:numFmt w:val="lowerRoman"/>
      <w:lvlText w:val="%3."/>
      <w:lvlJc w:val="right"/>
      <w:pPr>
        <w:ind w:left="2508" w:hanging="180"/>
      </w:pPr>
    </w:lvl>
    <w:lvl w:ilvl="3" w:tplc="A0069558">
      <w:start w:val="1"/>
      <w:numFmt w:val="decimal"/>
      <w:lvlText w:val="%4."/>
      <w:lvlJc w:val="left"/>
      <w:pPr>
        <w:ind w:left="3228" w:hanging="360"/>
      </w:pPr>
    </w:lvl>
    <w:lvl w:ilvl="4" w:tplc="EA1CE046">
      <w:start w:val="1"/>
      <w:numFmt w:val="lowerLetter"/>
      <w:lvlText w:val="%5."/>
      <w:lvlJc w:val="left"/>
      <w:pPr>
        <w:ind w:left="3948" w:hanging="360"/>
      </w:pPr>
    </w:lvl>
    <w:lvl w:ilvl="5" w:tplc="91665A10">
      <w:start w:val="1"/>
      <w:numFmt w:val="lowerRoman"/>
      <w:lvlText w:val="%6."/>
      <w:lvlJc w:val="right"/>
      <w:pPr>
        <w:ind w:left="4668" w:hanging="180"/>
      </w:pPr>
    </w:lvl>
    <w:lvl w:ilvl="6" w:tplc="8CCE63FA">
      <w:start w:val="1"/>
      <w:numFmt w:val="decimal"/>
      <w:lvlText w:val="%7."/>
      <w:lvlJc w:val="left"/>
      <w:pPr>
        <w:ind w:left="5388" w:hanging="360"/>
      </w:pPr>
    </w:lvl>
    <w:lvl w:ilvl="7" w:tplc="D4D6AA4E">
      <w:start w:val="1"/>
      <w:numFmt w:val="lowerLetter"/>
      <w:lvlText w:val="%8."/>
      <w:lvlJc w:val="left"/>
      <w:pPr>
        <w:ind w:left="6108" w:hanging="360"/>
      </w:pPr>
    </w:lvl>
    <w:lvl w:ilvl="8" w:tplc="277E68DE">
      <w:start w:val="1"/>
      <w:numFmt w:val="lowerRoman"/>
      <w:lvlText w:val="%9."/>
      <w:lvlJc w:val="right"/>
      <w:pPr>
        <w:ind w:left="6828" w:hanging="180"/>
      </w:pPr>
    </w:lvl>
  </w:abstractNum>
  <w:abstractNum w:abstractNumId="3" w15:restartNumberingAfterBreak="0">
    <w:nsid w:val="12A62156"/>
    <w:multiLevelType w:val="multilevel"/>
    <w:tmpl w:val="74D0C56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38E5FA4"/>
    <w:multiLevelType w:val="hybridMultilevel"/>
    <w:tmpl w:val="AF8E6FCC"/>
    <w:lvl w:ilvl="0" w:tplc="86D86CBA">
      <w:start w:val="1"/>
      <w:numFmt w:val="bullet"/>
      <w:lvlText w:val=""/>
      <w:lvlJc w:val="left"/>
      <w:pPr>
        <w:ind w:left="1800" w:hanging="360"/>
      </w:pPr>
      <w:rPr>
        <w:rFonts w:ascii="Symbol" w:hAnsi="Symbol" w:hint="default"/>
      </w:rPr>
    </w:lvl>
    <w:lvl w:ilvl="1" w:tplc="BB4E2CF4">
      <w:start w:val="1"/>
      <w:numFmt w:val="bullet"/>
      <w:lvlText w:val="o"/>
      <w:lvlJc w:val="left"/>
      <w:pPr>
        <w:ind w:left="2520" w:hanging="360"/>
      </w:pPr>
      <w:rPr>
        <w:rFonts w:ascii="Courier New" w:hAnsi="Courier New" w:cs="Courier New" w:hint="default"/>
      </w:rPr>
    </w:lvl>
    <w:lvl w:ilvl="2" w:tplc="0C80E55A">
      <w:start w:val="1"/>
      <w:numFmt w:val="bullet"/>
      <w:lvlText w:val=""/>
      <w:lvlJc w:val="left"/>
      <w:pPr>
        <w:ind w:left="3240" w:hanging="360"/>
      </w:pPr>
      <w:rPr>
        <w:rFonts w:ascii="Wingdings" w:hAnsi="Wingdings" w:hint="default"/>
      </w:rPr>
    </w:lvl>
    <w:lvl w:ilvl="3" w:tplc="29F051CE">
      <w:start w:val="1"/>
      <w:numFmt w:val="bullet"/>
      <w:lvlText w:val=""/>
      <w:lvlJc w:val="left"/>
      <w:pPr>
        <w:ind w:left="3960" w:hanging="360"/>
      </w:pPr>
      <w:rPr>
        <w:rFonts w:ascii="Symbol" w:hAnsi="Symbol" w:hint="default"/>
      </w:rPr>
    </w:lvl>
    <w:lvl w:ilvl="4" w:tplc="DDDCF9AA">
      <w:start w:val="1"/>
      <w:numFmt w:val="bullet"/>
      <w:lvlText w:val="o"/>
      <w:lvlJc w:val="left"/>
      <w:pPr>
        <w:ind w:left="4680" w:hanging="360"/>
      </w:pPr>
      <w:rPr>
        <w:rFonts w:ascii="Courier New" w:hAnsi="Courier New" w:cs="Courier New" w:hint="default"/>
      </w:rPr>
    </w:lvl>
    <w:lvl w:ilvl="5" w:tplc="AA32B154">
      <w:start w:val="1"/>
      <w:numFmt w:val="bullet"/>
      <w:lvlText w:val=""/>
      <w:lvlJc w:val="left"/>
      <w:pPr>
        <w:ind w:left="5400" w:hanging="360"/>
      </w:pPr>
      <w:rPr>
        <w:rFonts w:ascii="Wingdings" w:hAnsi="Wingdings" w:hint="default"/>
      </w:rPr>
    </w:lvl>
    <w:lvl w:ilvl="6" w:tplc="8A92764E">
      <w:start w:val="1"/>
      <w:numFmt w:val="bullet"/>
      <w:lvlText w:val=""/>
      <w:lvlJc w:val="left"/>
      <w:pPr>
        <w:ind w:left="6120" w:hanging="360"/>
      </w:pPr>
      <w:rPr>
        <w:rFonts w:ascii="Symbol" w:hAnsi="Symbol" w:hint="default"/>
      </w:rPr>
    </w:lvl>
    <w:lvl w:ilvl="7" w:tplc="F7F4FF4A">
      <w:start w:val="1"/>
      <w:numFmt w:val="bullet"/>
      <w:lvlText w:val="o"/>
      <w:lvlJc w:val="left"/>
      <w:pPr>
        <w:ind w:left="6840" w:hanging="360"/>
      </w:pPr>
      <w:rPr>
        <w:rFonts w:ascii="Courier New" w:hAnsi="Courier New" w:cs="Courier New" w:hint="default"/>
      </w:rPr>
    </w:lvl>
    <w:lvl w:ilvl="8" w:tplc="4C14FB4C">
      <w:start w:val="1"/>
      <w:numFmt w:val="bullet"/>
      <w:lvlText w:val=""/>
      <w:lvlJc w:val="left"/>
      <w:pPr>
        <w:ind w:left="7560" w:hanging="360"/>
      </w:pPr>
      <w:rPr>
        <w:rFonts w:ascii="Wingdings" w:hAnsi="Wingdings" w:hint="default"/>
      </w:rPr>
    </w:lvl>
  </w:abstractNum>
  <w:abstractNum w:abstractNumId="5" w15:restartNumberingAfterBreak="0">
    <w:nsid w:val="19516708"/>
    <w:multiLevelType w:val="hybridMultilevel"/>
    <w:tmpl w:val="CDF6FC70"/>
    <w:lvl w:ilvl="0" w:tplc="EDEACCE4">
      <w:start w:val="1"/>
      <w:numFmt w:val="decimal"/>
      <w:lvlText w:val="%1."/>
      <w:lvlJc w:val="left"/>
      <w:pPr>
        <w:ind w:left="360" w:hanging="360"/>
      </w:pPr>
    </w:lvl>
    <w:lvl w:ilvl="1" w:tplc="E578AF9C">
      <w:start w:val="1"/>
      <w:numFmt w:val="lowerLetter"/>
      <w:lvlText w:val="%2."/>
      <w:lvlJc w:val="left"/>
      <w:pPr>
        <w:ind w:left="1080" w:hanging="360"/>
      </w:pPr>
    </w:lvl>
    <w:lvl w:ilvl="2" w:tplc="908274AA">
      <w:start w:val="1"/>
      <w:numFmt w:val="lowerRoman"/>
      <w:lvlText w:val="%3."/>
      <w:lvlJc w:val="right"/>
      <w:pPr>
        <w:ind w:left="1800" w:hanging="180"/>
      </w:pPr>
    </w:lvl>
    <w:lvl w:ilvl="3" w:tplc="0804ECEA">
      <w:start w:val="1"/>
      <w:numFmt w:val="decimal"/>
      <w:lvlText w:val="%4."/>
      <w:lvlJc w:val="left"/>
      <w:pPr>
        <w:ind w:left="2520" w:hanging="360"/>
      </w:pPr>
    </w:lvl>
    <w:lvl w:ilvl="4" w:tplc="963A9586">
      <w:start w:val="1"/>
      <w:numFmt w:val="lowerLetter"/>
      <w:lvlText w:val="%5."/>
      <w:lvlJc w:val="left"/>
      <w:pPr>
        <w:ind w:left="3240" w:hanging="360"/>
      </w:pPr>
    </w:lvl>
    <w:lvl w:ilvl="5" w:tplc="D0169250">
      <w:start w:val="1"/>
      <w:numFmt w:val="lowerRoman"/>
      <w:lvlText w:val="%6."/>
      <w:lvlJc w:val="right"/>
      <w:pPr>
        <w:ind w:left="3960" w:hanging="180"/>
      </w:pPr>
    </w:lvl>
    <w:lvl w:ilvl="6" w:tplc="7A8025AE">
      <w:start w:val="1"/>
      <w:numFmt w:val="decimal"/>
      <w:lvlText w:val="%7."/>
      <w:lvlJc w:val="left"/>
      <w:pPr>
        <w:ind w:left="4680" w:hanging="360"/>
      </w:pPr>
    </w:lvl>
    <w:lvl w:ilvl="7" w:tplc="C9A42080">
      <w:start w:val="1"/>
      <w:numFmt w:val="lowerLetter"/>
      <w:lvlText w:val="%8."/>
      <w:lvlJc w:val="left"/>
      <w:pPr>
        <w:ind w:left="5400" w:hanging="360"/>
      </w:pPr>
    </w:lvl>
    <w:lvl w:ilvl="8" w:tplc="50E287C4">
      <w:start w:val="1"/>
      <w:numFmt w:val="lowerRoman"/>
      <w:lvlText w:val="%9."/>
      <w:lvlJc w:val="right"/>
      <w:pPr>
        <w:ind w:left="6120" w:hanging="180"/>
      </w:pPr>
    </w:lvl>
  </w:abstractNum>
  <w:abstractNum w:abstractNumId="6" w15:restartNumberingAfterBreak="0">
    <w:nsid w:val="1A6D742D"/>
    <w:multiLevelType w:val="hybridMultilevel"/>
    <w:tmpl w:val="8766F170"/>
    <w:lvl w:ilvl="0" w:tplc="1AD6F25E">
      <w:start w:val="1"/>
      <w:numFmt w:val="bullet"/>
      <w:lvlText w:val=""/>
      <w:lvlJc w:val="left"/>
      <w:pPr>
        <w:ind w:left="392" w:hanging="360"/>
      </w:pPr>
      <w:rPr>
        <w:rFonts w:ascii="Symbol" w:hAnsi="Symbol" w:hint="default"/>
      </w:rPr>
    </w:lvl>
    <w:lvl w:ilvl="1" w:tplc="8266F858">
      <w:start w:val="1"/>
      <w:numFmt w:val="bullet"/>
      <w:lvlText w:val="o"/>
      <w:lvlJc w:val="left"/>
      <w:pPr>
        <w:ind w:left="1112" w:hanging="360"/>
      </w:pPr>
      <w:rPr>
        <w:rFonts w:ascii="Courier New" w:hAnsi="Courier New" w:cs="Courier New" w:hint="default"/>
      </w:rPr>
    </w:lvl>
    <w:lvl w:ilvl="2" w:tplc="CDE670D4">
      <w:start w:val="1"/>
      <w:numFmt w:val="bullet"/>
      <w:lvlText w:val=""/>
      <w:lvlJc w:val="left"/>
      <w:pPr>
        <w:ind w:left="1832" w:hanging="360"/>
      </w:pPr>
      <w:rPr>
        <w:rFonts w:ascii="Wingdings" w:hAnsi="Wingdings" w:hint="default"/>
      </w:rPr>
    </w:lvl>
    <w:lvl w:ilvl="3" w:tplc="12AA47F8">
      <w:start w:val="1"/>
      <w:numFmt w:val="bullet"/>
      <w:lvlText w:val=""/>
      <w:lvlJc w:val="left"/>
      <w:pPr>
        <w:ind w:left="2552" w:hanging="360"/>
      </w:pPr>
      <w:rPr>
        <w:rFonts w:ascii="Symbol" w:hAnsi="Symbol" w:hint="default"/>
      </w:rPr>
    </w:lvl>
    <w:lvl w:ilvl="4" w:tplc="7DEE8B16">
      <w:start w:val="1"/>
      <w:numFmt w:val="bullet"/>
      <w:lvlText w:val="o"/>
      <w:lvlJc w:val="left"/>
      <w:pPr>
        <w:ind w:left="3272" w:hanging="360"/>
      </w:pPr>
      <w:rPr>
        <w:rFonts w:ascii="Courier New" w:hAnsi="Courier New" w:cs="Courier New" w:hint="default"/>
      </w:rPr>
    </w:lvl>
    <w:lvl w:ilvl="5" w:tplc="38987732">
      <w:start w:val="1"/>
      <w:numFmt w:val="bullet"/>
      <w:lvlText w:val=""/>
      <w:lvlJc w:val="left"/>
      <w:pPr>
        <w:ind w:left="3992" w:hanging="360"/>
      </w:pPr>
      <w:rPr>
        <w:rFonts w:ascii="Wingdings" w:hAnsi="Wingdings" w:hint="default"/>
      </w:rPr>
    </w:lvl>
    <w:lvl w:ilvl="6" w:tplc="3C5E4EEC">
      <w:start w:val="1"/>
      <w:numFmt w:val="bullet"/>
      <w:lvlText w:val=""/>
      <w:lvlJc w:val="left"/>
      <w:pPr>
        <w:ind w:left="4712" w:hanging="360"/>
      </w:pPr>
      <w:rPr>
        <w:rFonts w:ascii="Symbol" w:hAnsi="Symbol" w:hint="default"/>
      </w:rPr>
    </w:lvl>
    <w:lvl w:ilvl="7" w:tplc="2FA8C4E8">
      <w:start w:val="1"/>
      <w:numFmt w:val="bullet"/>
      <w:lvlText w:val="o"/>
      <w:lvlJc w:val="left"/>
      <w:pPr>
        <w:ind w:left="5432" w:hanging="360"/>
      </w:pPr>
      <w:rPr>
        <w:rFonts w:ascii="Courier New" w:hAnsi="Courier New" w:cs="Courier New" w:hint="default"/>
      </w:rPr>
    </w:lvl>
    <w:lvl w:ilvl="8" w:tplc="B44A2EC6">
      <w:start w:val="1"/>
      <w:numFmt w:val="bullet"/>
      <w:lvlText w:val=""/>
      <w:lvlJc w:val="left"/>
      <w:pPr>
        <w:ind w:left="6152" w:hanging="360"/>
      </w:pPr>
      <w:rPr>
        <w:rFonts w:ascii="Wingdings" w:hAnsi="Wingdings" w:hint="default"/>
      </w:rPr>
    </w:lvl>
  </w:abstractNum>
  <w:abstractNum w:abstractNumId="7" w15:restartNumberingAfterBreak="0">
    <w:nsid w:val="1AF279A7"/>
    <w:multiLevelType w:val="hybridMultilevel"/>
    <w:tmpl w:val="B72A7310"/>
    <w:lvl w:ilvl="0" w:tplc="AF5E5B88">
      <w:start w:val="1"/>
      <w:numFmt w:val="bullet"/>
      <w:lvlText w:val=""/>
      <w:lvlJc w:val="left"/>
      <w:pPr>
        <w:ind w:left="720" w:hanging="360"/>
      </w:pPr>
      <w:rPr>
        <w:rFonts w:ascii="Symbol" w:hAnsi="Symbol" w:hint="default"/>
        <w:sz w:val="22"/>
        <w:szCs w:val="22"/>
      </w:rPr>
    </w:lvl>
    <w:lvl w:ilvl="1" w:tplc="0E38CED8">
      <w:start w:val="1"/>
      <w:numFmt w:val="bullet"/>
      <w:lvlText w:val="o"/>
      <w:lvlJc w:val="left"/>
      <w:pPr>
        <w:ind w:left="1440" w:hanging="360"/>
      </w:pPr>
      <w:rPr>
        <w:rFonts w:ascii="Courier New" w:hAnsi="Courier New" w:cs="Courier New" w:hint="default"/>
      </w:rPr>
    </w:lvl>
    <w:lvl w:ilvl="2" w:tplc="C7DCF8DC">
      <w:start w:val="1"/>
      <w:numFmt w:val="bullet"/>
      <w:lvlText w:val=""/>
      <w:lvlJc w:val="left"/>
      <w:pPr>
        <w:ind w:left="2160" w:hanging="360"/>
      </w:pPr>
      <w:rPr>
        <w:rFonts w:ascii="Wingdings" w:hAnsi="Wingdings" w:hint="default"/>
      </w:rPr>
    </w:lvl>
    <w:lvl w:ilvl="3" w:tplc="A6126F78">
      <w:start w:val="1"/>
      <w:numFmt w:val="bullet"/>
      <w:lvlText w:val=""/>
      <w:lvlJc w:val="left"/>
      <w:pPr>
        <w:ind w:left="2880" w:hanging="360"/>
      </w:pPr>
      <w:rPr>
        <w:rFonts w:ascii="Symbol" w:hAnsi="Symbol" w:hint="default"/>
      </w:rPr>
    </w:lvl>
    <w:lvl w:ilvl="4" w:tplc="EA30B1A2">
      <w:start w:val="1"/>
      <w:numFmt w:val="bullet"/>
      <w:lvlText w:val="o"/>
      <w:lvlJc w:val="left"/>
      <w:pPr>
        <w:ind w:left="3600" w:hanging="360"/>
      </w:pPr>
      <w:rPr>
        <w:rFonts w:ascii="Courier New" w:hAnsi="Courier New" w:cs="Courier New" w:hint="default"/>
      </w:rPr>
    </w:lvl>
    <w:lvl w:ilvl="5" w:tplc="007E237E">
      <w:start w:val="1"/>
      <w:numFmt w:val="bullet"/>
      <w:lvlText w:val=""/>
      <w:lvlJc w:val="left"/>
      <w:pPr>
        <w:ind w:left="4320" w:hanging="360"/>
      </w:pPr>
      <w:rPr>
        <w:rFonts w:ascii="Wingdings" w:hAnsi="Wingdings" w:hint="default"/>
      </w:rPr>
    </w:lvl>
    <w:lvl w:ilvl="6" w:tplc="1614731E">
      <w:start w:val="1"/>
      <w:numFmt w:val="bullet"/>
      <w:lvlText w:val=""/>
      <w:lvlJc w:val="left"/>
      <w:pPr>
        <w:ind w:left="5040" w:hanging="360"/>
      </w:pPr>
      <w:rPr>
        <w:rFonts w:ascii="Symbol" w:hAnsi="Symbol" w:hint="default"/>
      </w:rPr>
    </w:lvl>
    <w:lvl w:ilvl="7" w:tplc="C9C058F0">
      <w:start w:val="1"/>
      <w:numFmt w:val="bullet"/>
      <w:lvlText w:val="o"/>
      <w:lvlJc w:val="left"/>
      <w:pPr>
        <w:ind w:left="5760" w:hanging="360"/>
      </w:pPr>
      <w:rPr>
        <w:rFonts w:ascii="Courier New" w:hAnsi="Courier New" w:cs="Courier New" w:hint="default"/>
      </w:rPr>
    </w:lvl>
    <w:lvl w:ilvl="8" w:tplc="6CCE79BC">
      <w:start w:val="1"/>
      <w:numFmt w:val="bullet"/>
      <w:lvlText w:val=""/>
      <w:lvlJc w:val="left"/>
      <w:pPr>
        <w:ind w:left="6480" w:hanging="360"/>
      </w:pPr>
      <w:rPr>
        <w:rFonts w:ascii="Wingdings" w:hAnsi="Wingdings" w:hint="default"/>
      </w:rPr>
    </w:lvl>
  </w:abstractNum>
  <w:abstractNum w:abstractNumId="8" w15:restartNumberingAfterBreak="0">
    <w:nsid w:val="1D9C1096"/>
    <w:multiLevelType w:val="hybridMultilevel"/>
    <w:tmpl w:val="EA426418"/>
    <w:lvl w:ilvl="0" w:tplc="845C3262">
      <w:start w:val="1"/>
      <w:numFmt w:val="bullet"/>
      <w:lvlText w:val=""/>
      <w:lvlJc w:val="left"/>
      <w:pPr>
        <w:ind w:left="720" w:hanging="360"/>
      </w:pPr>
      <w:rPr>
        <w:rFonts w:ascii="Symbol" w:hAnsi="Symbol" w:hint="default"/>
      </w:rPr>
    </w:lvl>
    <w:lvl w:ilvl="1" w:tplc="415CB0A8">
      <w:start w:val="1"/>
      <w:numFmt w:val="bullet"/>
      <w:lvlText w:val="o"/>
      <w:lvlJc w:val="left"/>
      <w:pPr>
        <w:ind w:left="1440" w:hanging="360"/>
      </w:pPr>
      <w:rPr>
        <w:rFonts w:ascii="Courier New" w:hAnsi="Courier New" w:cs="Courier New" w:hint="default"/>
      </w:rPr>
    </w:lvl>
    <w:lvl w:ilvl="2" w:tplc="9E98A864">
      <w:start w:val="1"/>
      <w:numFmt w:val="bullet"/>
      <w:lvlText w:val=""/>
      <w:lvlJc w:val="left"/>
      <w:pPr>
        <w:ind w:left="2160" w:hanging="360"/>
      </w:pPr>
      <w:rPr>
        <w:rFonts w:ascii="Symbol" w:hAnsi="Symbol" w:hint="default"/>
      </w:rPr>
    </w:lvl>
    <w:lvl w:ilvl="3" w:tplc="6DDAA4FC">
      <w:start w:val="1"/>
      <w:numFmt w:val="bullet"/>
      <w:lvlText w:val=""/>
      <w:lvlJc w:val="left"/>
      <w:pPr>
        <w:ind w:left="2880" w:hanging="360"/>
      </w:pPr>
      <w:rPr>
        <w:rFonts w:ascii="Symbol" w:hAnsi="Symbol" w:hint="default"/>
      </w:rPr>
    </w:lvl>
    <w:lvl w:ilvl="4" w:tplc="D2CA3FC6">
      <w:start w:val="1"/>
      <w:numFmt w:val="bullet"/>
      <w:lvlText w:val="o"/>
      <w:lvlJc w:val="left"/>
      <w:pPr>
        <w:ind w:left="3600" w:hanging="360"/>
      </w:pPr>
      <w:rPr>
        <w:rFonts w:ascii="Courier New" w:hAnsi="Courier New" w:cs="Courier New" w:hint="default"/>
      </w:rPr>
    </w:lvl>
    <w:lvl w:ilvl="5" w:tplc="DC4CE282">
      <w:start w:val="1"/>
      <w:numFmt w:val="bullet"/>
      <w:lvlText w:val=""/>
      <w:lvlJc w:val="left"/>
      <w:pPr>
        <w:ind w:left="4320" w:hanging="360"/>
      </w:pPr>
      <w:rPr>
        <w:rFonts w:ascii="Wingdings" w:hAnsi="Wingdings" w:hint="default"/>
      </w:rPr>
    </w:lvl>
    <w:lvl w:ilvl="6" w:tplc="52701B58">
      <w:start w:val="1"/>
      <w:numFmt w:val="bullet"/>
      <w:lvlText w:val=""/>
      <w:lvlJc w:val="left"/>
      <w:pPr>
        <w:ind w:left="5040" w:hanging="360"/>
      </w:pPr>
      <w:rPr>
        <w:rFonts w:ascii="Symbol" w:hAnsi="Symbol" w:hint="default"/>
      </w:rPr>
    </w:lvl>
    <w:lvl w:ilvl="7" w:tplc="5338020C">
      <w:start w:val="1"/>
      <w:numFmt w:val="bullet"/>
      <w:lvlText w:val="o"/>
      <w:lvlJc w:val="left"/>
      <w:pPr>
        <w:ind w:left="5760" w:hanging="360"/>
      </w:pPr>
      <w:rPr>
        <w:rFonts w:ascii="Courier New" w:hAnsi="Courier New" w:cs="Courier New" w:hint="default"/>
      </w:rPr>
    </w:lvl>
    <w:lvl w:ilvl="8" w:tplc="EFC03E60">
      <w:start w:val="1"/>
      <w:numFmt w:val="bullet"/>
      <w:lvlText w:val=""/>
      <w:lvlJc w:val="left"/>
      <w:pPr>
        <w:ind w:left="6480" w:hanging="360"/>
      </w:pPr>
      <w:rPr>
        <w:rFonts w:ascii="Wingdings" w:hAnsi="Wingdings" w:hint="default"/>
      </w:rPr>
    </w:lvl>
  </w:abstractNum>
  <w:abstractNum w:abstractNumId="9" w15:restartNumberingAfterBreak="0">
    <w:nsid w:val="21DD6479"/>
    <w:multiLevelType w:val="hybridMultilevel"/>
    <w:tmpl w:val="A9385CB4"/>
    <w:lvl w:ilvl="0" w:tplc="E39A06D4">
      <w:start w:val="1"/>
      <w:numFmt w:val="bullet"/>
      <w:lvlText w:val=""/>
      <w:lvlJc w:val="left"/>
      <w:pPr>
        <w:ind w:left="720" w:hanging="360"/>
      </w:pPr>
      <w:rPr>
        <w:rFonts w:ascii="Symbol" w:hAnsi="Symbol" w:hint="default"/>
        <w:sz w:val="22"/>
        <w:szCs w:val="22"/>
      </w:rPr>
    </w:lvl>
    <w:lvl w:ilvl="1" w:tplc="447461EE">
      <w:start w:val="1"/>
      <w:numFmt w:val="bullet"/>
      <w:lvlText w:val="o"/>
      <w:lvlJc w:val="left"/>
      <w:pPr>
        <w:ind w:left="1440" w:hanging="360"/>
      </w:pPr>
      <w:rPr>
        <w:rFonts w:ascii="Courier New" w:hAnsi="Courier New" w:cs="Courier New" w:hint="default"/>
      </w:rPr>
    </w:lvl>
    <w:lvl w:ilvl="2" w:tplc="601A188C">
      <w:start w:val="1"/>
      <w:numFmt w:val="bullet"/>
      <w:lvlText w:val=""/>
      <w:lvlJc w:val="left"/>
      <w:pPr>
        <w:ind w:left="2160" w:hanging="360"/>
      </w:pPr>
      <w:rPr>
        <w:rFonts w:ascii="Wingdings" w:hAnsi="Wingdings" w:hint="default"/>
      </w:rPr>
    </w:lvl>
    <w:lvl w:ilvl="3" w:tplc="084A52C8">
      <w:start w:val="1"/>
      <w:numFmt w:val="bullet"/>
      <w:lvlText w:val=""/>
      <w:lvlJc w:val="left"/>
      <w:pPr>
        <w:ind w:left="2880" w:hanging="360"/>
      </w:pPr>
      <w:rPr>
        <w:rFonts w:ascii="Symbol" w:hAnsi="Symbol" w:hint="default"/>
      </w:rPr>
    </w:lvl>
    <w:lvl w:ilvl="4" w:tplc="54EA023C">
      <w:start w:val="1"/>
      <w:numFmt w:val="bullet"/>
      <w:lvlText w:val="o"/>
      <w:lvlJc w:val="left"/>
      <w:pPr>
        <w:ind w:left="3600" w:hanging="360"/>
      </w:pPr>
      <w:rPr>
        <w:rFonts w:ascii="Courier New" w:hAnsi="Courier New" w:cs="Courier New" w:hint="default"/>
      </w:rPr>
    </w:lvl>
    <w:lvl w:ilvl="5" w:tplc="29E46D76">
      <w:start w:val="1"/>
      <w:numFmt w:val="bullet"/>
      <w:lvlText w:val=""/>
      <w:lvlJc w:val="left"/>
      <w:pPr>
        <w:ind w:left="4320" w:hanging="360"/>
      </w:pPr>
      <w:rPr>
        <w:rFonts w:ascii="Wingdings" w:hAnsi="Wingdings" w:hint="default"/>
      </w:rPr>
    </w:lvl>
    <w:lvl w:ilvl="6" w:tplc="BBC29FA2">
      <w:start w:val="1"/>
      <w:numFmt w:val="bullet"/>
      <w:lvlText w:val=""/>
      <w:lvlJc w:val="left"/>
      <w:pPr>
        <w:ind w:left="5040" w:hanging="360"/>
      </w:pPr>
      <w:rPr>
        <w:rFonts w:ascii="Symbol" w:hAnsi="Symbol" w:hint="default"/>
      </w:rPr>
    </w:lvl>
    <w:lvl w:ilvl="7" w:tplc="AE3E27CC">
      <w:start w:val="1"/>
      <w:numFmt w:val="bullet"/>
      <w:lvlText w:val="o"/>
      <w:lvlJc w:val="left"/>
      <w:pPr>
        <w:ind w:left="5760" w:hanging="360"/>
      </w:pPr>
      <w:rPr>
        <w:rFonts w:ascii="Courier New" w:hAnsi="Courier New" w:cs="Courier New" w:hint="default"/>
      </w:rPr>
    </w:lvl>
    <w:lvl w:ilvl="8" w:tplc="01E02F34">
      <w:start w:val="1"/>
      <w:numFmt w:val="bullet"/>
      <w:lvlText w:val=""/>
      <w:lvlJc w:val="left"/>
      <w:pPr>
        <w:ind w:left="6480" w:hanging="360"/>
      </w:pPr>
      <w:rPr>
        <w:rFonts w:ascii="Wingdings" w:hAnsi="Wingdings" w:hint="default"/>
      </w:rPr>
    </w:lvl>
  </w:abstractNum>
  <w:abstractNum w:abstractNumId="10" w15:restartNumberingAfterBreak="0">
    <w:nsid w:val="27017E7D"/>
    <w:multiLevelType w:val="hybridMultilevel"/>
    <w:tmpl w:val="8BA4A47A"/>
    <w:lvl w:ilvl="0" w:tplc="8266FE1C">
      <w:start w:val="1"/>
      <w:numFmt w:val="decimal"/>
      <w:lvlText w:val="%1."/>
      <w:lvlJc w:val="left"/>
      <w:pPr>
        <w:ind w:left="1068" w:hanging="360"/>
      </w:pPr>
      <w:rPr>
        <w:rFonts w:hint="default"/>
      </w:rPr>
    </w:lvl>
    <w:lvl w:ilvl="1" w:tplc="0DD88D1C">
      <w:start w:val="1"/>
      <w:numFmt w:val="bullet"/>
      <w:lvlText w:val="•"/>
      <w:lvlJc w:val="left"/>
      <w:pPr>
        <w:ind w:left="2133" w:hanging="705"/>
      </w:pPr>
      <w:rPr>
        <w:rFonts w:ascii="Arial" w:eastAsia="Calibri" w:hAnsi="Arial" w:cs="Arial" w:hint="default"/>
      </w:rPr>
    </w:lvl>
    <w:lvl w:ilvl="2" w:tplc="D79C1AEA">
      <w:start w:val="1"/>
      <w:numFmt w:val="bullet"/>
      <w:lvlText w:val=""/>
      <w:lvlJc w:val="left"/>
      <w:pPr>
        <w:ind w:left="2508" w:hanging="360"/>
      </w:pPr>
      <w:rPr>
        <w:rFonts w:ascii="Wingdings" w:hAnsi="Wingdings" w:hint="default"/>
      </w:rPr>
    </w:lvl>
    <w:lvl w:ilvl="3" w:tplc="0B98277C">
      <w:start w:val="1"/>
      <w:numFmt w:val="bullet"/>
      <w:lvlText w:val=""/>
      <w:lvlJc w:val="left"/>
      <w:pPr>
        <w:ind w:left="3228" w:hanging="360"/>
      </w:pPr>
      <w:rPr>
        <w:rFonts w:ascii="Symbol" w:hAnsi="Symbol" w:hint="default"/>
      </w:rPr>
    </w:lvl>
    <w:lvl w:ilvl="4" w:tplc="0FB85214">
      <w:start w:val="1"/>
      <w:numFmt w:val="bullet"/>
      <w:lvlText w:val="o"/>
      <w:lvlJc w:val="left"/>
      <w:pPr>
        <w:ind w:left="3948" w:hanging="360"/>
      </w:pPr>
      <w:rPr>
        <w:rFonts w:ascii="Courier New" w:hAnsi="Courier New" w:cs="Courier New" w:hint="default"/>
      </w:rPr>
    </w:lvl>
    <w:lvl w:ilvl="5" w:tplc="20884A76">
      <w:start w:val="1"/>
      <w:numFmt w:val="bullet"/>
      <w:lvlText w:val=""/>
      <w:lvlJc w:val="left"/>
      <w:pPr>
        <w:ind w:left="4668" w:hanging="360"/>
      </w:pPr>
      <w:rPr>
        <w:rFonts w:ascii="Wingdings" w:hAnsi="Wingdings" w:hint="default"/>
      </w:rPr>
    </w:lvl>
    <w:lvl w:ilvl="6" w:tplc="F3F21DF2">
      <w:start w:val="1"/>
      <w:numFmt w:val="bullet"/>
      <w:lvlText w:val=""/>
      <w:lvlJc w:val="left"/>
      <w:pPr>
        <w:ind w:left="5388" w:hanging="360"/>
      </w:pPr>
      <w:rPr>
        <w:rFonts w:ascii="Symbol" w:hAnsi="Symbol" w:hint="default"/>
      </w:rPr>
    </w:lvl>
    <w:lvl w:ilvl="7" w:tplc="4D38D506">
      <w:start w:val="1"/>
      <w:numFmt w:val="bullet"/>
      <w:lvlText w:val="o"/>
      <w:lvlJc w:val="left"/>
      <w:pPr>
        <w:ind w:left="6108" w:hanging="360"/>
      </w:pPr>
      <w:rPr>
        <w:rFonts w:ascii="Courier New" w:hAnsi="Courier New" w:cs="Courier New" w:hint="default"/>
      </w:rPr>
    </w:lvl>
    <w:lvl w:ilvl="8" w:tplc="D4463FCA">
      <w:start w:val="1"/>
      <w:numFmt w:val="bullet"/>
      <w:lvlText w:val=""/>
      <w:lvlJc w:val="left"/>
      <w:pPr>
        <w:ind w:left="6828" w:hanging="360"/>
      </w:pPr>
      <w:rPr>
        <w:rFonts w:ascii="Wingdings" w:hAnsi="Wingdings" w:hint="default"/>
      </w:rPr>
    </w:lvl>
  </w:abstractNum>
  <w:abstractNum w:abstractNumId="11" w15:restartNumberingAfterBreak="0">
    <w:nsid w:val="29A12DC2"/>
    <w:multiLevelType w:val="multilevel"/>
    <w:tmpl w:val="954E62A6"/>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B6D2070"/>
    <w:multiLevelType w:val="multilevel"/>
    <w:tmpl w:val="E0FCBB6E"/>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CBD0428"/>
    <w:multiLevelType w:val="hybridMultilevel"/>
    <w:tmpl w:val="23340064"/>
    <w:lvl w:ilvl="0" w:tplc="3708ADB4">
      <w:start w:val="1"/>
      <w:numFmt w:val="decimal"/>
      <w:lvlText w:val="%1."/>
      <w:lvlJc w:val="left"/>
      <w:pPr>
        <w:ind w:left="720" w:hanging="360"/>
      </w:pPr>
      <w:rPr>
        <w:rFonts w:hint="default"/>
      </w:rPr>
    </w:lvl>
    <w:lvl w:ilvl="1" w:tplc="65FC0AB4">
      <w:start w:val="1"/>
      <w:numFmt w:val="bullet"/>
      <w:lvlText w:val="o"/>
      <w:lvlJc w:val="left"/>
      <w:pPr>
        <w:ind w:left="1440" w:hanging="360"/>
      </w:pPr>
      <w:rPr>
        <w:rFonts w:ascii="Courier New" w:hAnsi="Courier New" w:cs="Courier New" w:hint="default"/>
      </w:rPr>
    </w:lvl>
    <w:lvl w:ilvl="2" w:tplc="D87A4A4A">
      <w:start w:val="1"/>
      <w:numFmt w:val="bullet"/>
      <w:lvlText w:val=""/>
      <w:lvlJc w:val="left"/>
      <w:pPr>
        <w:ind w:left="2160" w:hanging="360"/>
      </w:pPr>
      <w:rPr>
        <w:rFonts w:ascii="Wingdings" w:hAnsi="Wingdings" w:hint="default"/>
      </w:rPr>
    </w:lvl>
    <w:lvl w:ilvl="3" w:tplc="80688340">
      <w:start w:val="1"/>
      <w:numFmt w:val="bullet"/>
      <w:lvlText w:val=""/>
      <w:lvlJc w:val="left"/>
      <w:pPr>
        <w:ind w:left="2880" w:hanging="360"/>
      </w:pPr>
      <w:rPr>
        <w:rFonts w:ascii="Symbol" w:hAnsi="Symbol" w:hint="default"/>
      </w:rPr>
    </w:lvl>
    <w:lvl w:ilvl="4" w:tplc="B47213CE">
      <w:start w:val="1"/>
      <w:numFmt w:val="bullet"/>
      <w:lvlText w:val="o"/>
      <w:lvlJc w:val="left"/>
      <w:pPr>
        <w:ind w:left="3600" w:hanging="360"/>
      </w:pPr>
      <w:rPr>
        <w:rFonts w:ascii="Courier New" w:hAnsi="Courier New" w:cs="Courier New" w:hint="default"/>
      </w:rPr>
    </w:lvl>
    <w:lvl w:ilvl="5" w:tplc="0B7E665A">
      <w:start w:val="1"/>
      <w:numFmt w:val="bullet"/>
      <w:lvlText w:val=""/>
      <w:lvlJc w:val="left"/>
      <w:pPr>
        <w:ind w:left="4320" w:hanging="360"/>
      </w:pPr>
      <w:rPr>
        <w:rFonts w:ascii="Wingdings" w:hAnsi="Wingdings" w:hint="default"/>
      </w:rPr>
    </w:lvl>
    <w:lvl w:ilvl="6" w:tplc="036817BE">
      <w:start w:val="1"/>
      <w:numFmt w:val="bullet"/>
      <w:lvlText w:val=""/>
      <w:lvlJc w:val="left"/>
      <w:pPr>
        <w:ind w:left="5040" w:hanging="360"/>
      </w:pPr>
      <w:rPr>
        <w:rFonts w:ascii="Symbol" w:hAnsi="Symbol" w:hint="default"/>
      </w:rPr>
    </w:lvl>
    <w:lvl w:ilvl="7" w:tplc="4A621132">
      <w:start w:val="1"/>
      <w:numFmt w:val="bullet"/>
      <w:lvlText w:val="o"/>
      <w:lvlJc w:val="left"/>
      <w:pPr>
        <w:ind w:left="5760" w:hanging="360"/>
      </w:pPr>
      <w:rPr>
        <w:rFonts w:ascii="Courier New" w:hAnsi="Courier New" w:cs="Courier New" w:hint="default"/>
      </w:rPr>
    </w:lvl>
    <w:lvl w:ilvl="8" w:tplc="19E0193E">
      <w:start w:val="1"/>
      <w:numFmt w:val="bullet"/>
      <w:lvlText w:val=""/>
      <w:lvlJc w:val="left"/>
      <w:pPr>
        <w:ind w:left="6480" w:hanging="360"/>
      </w:pPr>
      <w:rPr>
        <w:rFonts w:ascii="Wingdings" w:hAnsi="Wingdings" w:hint="default"/>
      </w:rPr>
    </w:lvl>
  </w:abstractNum>
  <w:abstractNum w:abstractNumId="14" w15:restartNumberingAfterBreak="0">
    <w:nsid w:val="2EEF3B33"/>
    <w:multiLevelType w:val="hybridMultilevel"/>
    <w:tmpl w:val="CD3E6054"/>
    <w:lvl w:ilvl="0" w:tplc="CEF41230">
      <w:start w:val="1"/>
      <w:numFmt w:val="decimal"/>
      <w:lvlText w:val="%1."/>
      <w:lvlJc w:val="left"/>
      <w:pPr>
        <w:ind w:left="720" w:hanging="360"/>
      </w:pPr>
      <w:rPr>
        <w:b/>
      </w:rPr>
    </w:lvl>
    <w:lvl w:ilvl="1" w:tplc="3C10886C">
      <w:start w:val="1"/>
      <w:numFmt w:val="lowerLetter"/>
      <w:lvlText w:val="%2."/>
      <w:lvlJc w:val="left"/>
      <w:pPr>
        <w:ind w:left="1440" w:hanging="360"/>
      </w:pPr>
    </w:lvl>
    <w:lvl w:ilvl="2" w:tplc="22A8062A">
      <w:start w:val="1"/>
      <w:numFmt w:val="lowerRoman"/>
      <w:lvlText w:val="%3."/>
      <w:lvlJc w:val="right"/>
      <w:pPr>
        <w:ind w:left="2160" w:hanging="180"/>
      </w:pPr>
    </w:lvl>
    <w:lvl w:ilvl="3" w:tplc="DF4E73E8">
      <w:start w:val="1"/>
      <w:numFmt w:val="decimal"/>
      <w:lvlText w:val="%4."/>
      <w:lvlJc w:val="left"/>
      <w:pPr>
        <w:ind w:left="2880" w:hanging="360"/>
      </w:pPr>
    </w:lvl>
    <w:lvl w:ilvl="4" w:tplc="130E7F0C">
      <w:start w:val="1"/>
      <w:numFmt w:val="lowerLetter"/>
      <w:lvlText w:val="%5."/>
      <w:lvlJc w:val="left"/>
      <w:pPr>
        <w:ind w:left="3600" w:hanging="360"/>
      </w:pPr>
    </w:lvl>
    <w:lvl w:ilvl="5" w:tplc="58C4C31C">
      <w:start w:val="1"/>
      <w:numFmt w:val="lowerRoman"/>
      <w:lvlText w:val="%6."/>
      <w:lvlJc w:val="right"/>
      <w:pPr>
        <w:ind w:left="4320" w:hanging="180"/>
      </w:pPr>
    </w:lvl>
    <w:lvl w:ilvl="6" w:tplc="7BF85784">
      <w:start w:val="1"/>
      <w:numFmt w:val="decimal"/>
      <w:lvlText w:val="%7."/>
      <w:lvlJc w:val="left"/>
      <w:pPr>
        <w:ind w:left="5040" w:hanging="360"/>
      </w:pPr>
    </w:lvl>
    <w:lvl w:ilvl="7" w:tplc="BDBED4B2">
      <w:start w:val="1"/>
      <w:numFmt w:val="lowerLetter"/>
      <w:lvlText w:val="%8."/>
      <w:lvlJc w:val="left"/>
      <w:pPr>
        <w:ind w:left="5760" w:hanging="360"/>
      </w:pPr>
    </w:lvl>
    <w:lvl w:ilvl="8" w:tplc="3648E76C">
      <w:start w:val="1"/>
      <w:numFmt w:val="lowerRoman"/>
      <w:lvlText w:val="%9."/>
      <w:lvlJc w:val="right"/>
      <w:pPr>
        <w:ind w:left="6480" w:hanging="180"/>
      </w:pPr>
    </w:lvl>
  </w:abstractNum>
  <w:abstractNum w:abstractNumId="15" w15:restartNumberingAfterBreak="0">
    <w:nsid w:val="349628DE"/>
    <w:multiLevelType w:val="hybridMultilevel"/>
    <w:tmpl w:val="1D9AE9B2"/>
    <w:lvl w:ilvl="0" w:tplc="18C6B238">
      <w:start w:val="1"/>
      <w:numFmt w:val="decimal"/>
      <w:lvlText w:val="%1."/>
      <w:lvlJc w:val="left"/>
      <w:pPr>
        <w:ind w:left="720" w:hanging="360"/>
      </w:pPr>
      <w:rPr>
        <w:rFonts w:hint="default"/>
      </w:rPr>
    </w:lvl>
    <w:lvl w:ilvl="1" w:tplc="C0B6A688">
      <w:start w:val="1"/>
      <w:numFmt w:val="lowerLetter"/>
      <w:lvlText w:val="%2."/>
      <w:lvlJc w:val="left"/>
      <w:pPr>
        <w:ind w:left="1440" w:hanging="360"/>
      </w:pPr>
    </w:lvl>
    <w:lvl w:ilvl="2" w:tplc="520ABF2E">
      <w:start w:val="1"/>
      <w:numFmt w:val="lowerRoman"/>
      <w:lvlText w:val="%3."/>
      <w:lvlJc w:val="right"/>
      <w:pPr>
        <w:ind w:left="2160" w:hanging="180"/>
      </w:pPr>
    </w:lvl>
    <w:lvl w:ilvl="3" w:tplc="E048C708">
      <w:start w:val="1"/>
      <w:numFmt w:val="decimal"/>
      <w:lvlText w:val="%4."/>
      <w:lvlJc w:val="left"/>
      <w:pPr>
        <w:ind w:left="2880" w:hanging="360"/>
      </w:pPr>
    </w:lvl>
    <w:lvl w:ilvl="4" w:tplc="1270B0B6">
      <w:start w:val="1"/>
      <w:numFmt w:val="lowerLetter"/>
      <w:lvlText w:val="%5."/>
      <w:lvlJc w:val="left"/>
      <w:pPr>
        <w:ind w:left="3600" w:hanging="360"/>
      </w:pPr>
    </w:lvl>
    <w:lvl w:ilvl="5" w:tplc="E7AC6436">
      <w:start w:val="1"/>
      <w:numFmt w:val="lowerRoman"/>
      <w:lvlText w:val="%6."/>
      <w:lvlJc w:val="right"/>
      <w:pPr>
        <w:ind w:left="4320" w:hanging="180"/>
      </w:pPr>
    </w:lvl>
    <w:lvl w:ilvl="6" w:tplc="0BB0BD72">
      <w:start w:val="1"/>
      <w:numFmt w:val="decimal"/>
      <w:lvlText w:val="%7."/>
      <w:lvlJc w:val="left"/>
      <w:pPr>
        <w:ind w:left="5040" w:hanging="360"/>
      </w:pPr>
    </w:lvl>
    <w:lvl w:ilvl="7" w:tplc="3226388A">
      <w:start w:val="1"/>
      <w:numFmt w:val="lowerLetter"/>
      <w:lvlText w:val="%8."/>
      <w:lvlJc w:val="left"/>
      <w:pPr>
        <w:ind w:left="5760" w:hanging="360"/>
      </w:pPr>
    </w:lvl>
    <w:lvl w:ilvl="8" w:tplc="6B8A2CDC">
      <w:start w:val="1"/>
      <w:numFmt w:val="lowerRoman"/>
      <w:lvlText w:val="%9."/>
      <w:lvlJc w:val="right"/>
      <w:pPr>
        <w:ind w:left="6480" w:hanging="180"/>
      </w:pPr>
    </w:lvl>
  </w:abstractNum>
  <w:abstractNum w:abstractNumId="16" w15:restartNumberingAfterBreak="0">
    <w:nsid w:val="38705522"/>
    <w:multiLevelType w:val="hybridMultilevel"/>
    <w:tmpl w:val="5ECE673E"/>
    <w:lvl w:ilvl="0" w:tplc="14CACE3C">
      <w:start w:val="1"/>
      <w:numFmt w:val="bullet"/>
      <w:lvlText w:val="-"/>
      <w:lvlJc w:val="left"/>
      <w:pPr>
        <w:ind w:left="1212" w:hanging="360"/>
      </w:pPr>
      <w:rPr>
        <w:rFonts w:ascii="Arial" w:eastAsia="Calibri" w:hAnsi="Arial" w:cs="Arial" w:hint="default"/>
      </w:rPr>
    </w:lvl>
    <w:lvl w:ilvl="1" w:tplc="910AC40C">
      <w:start w:val="1"/>
      <w:numFmt w:val="bullet"/>
      <w:lvlText w:val="o"/>
      <w:lvlJc w:val="left"/>
      <w:pPr>
        <w:ind w:left="1932" w:hanging="360"/>
      </w:pPr>
      <w:rPr>
        <w:rFonts w:ascii="Courier New" w:hAnsi="Courier New" w:cs="Courier New" w:hint="default"/>
      </w:rPr>
    </w:lvl>
    <w:lvl w:ilvl="2" w:tplc="B58E8248">
      <w:start w:val="1"/>
      <w:numFmt w:val="bullet"/>
      <w:lvlText w:val=""/>
      <w:lvlJc w:val="left"/>
      <w:pPr>
        <w:ind w:left="2652" w:hanging="360"/>
      </w:pPr>
      <w:rPr>
        <w:rFonts w:ascii="Wingdings" w:hAnsi="Wingdings" w:hint="default"/>
      </w:rPr>
    </w:lvl>
    <w:lvl w:ilvl="3" w:tplc="7B8049F8">
      <w:start w:val="1"/>
      <w:numFmt w:val="bullet"/>
      <w:lvlText w:val=""/>
      <w:lvlJc w:val="left"/>
      <w:pPr>
        <w:ind w:left="3372" w:hanging="360"/>
      </w:pPr>
      <w:rPr>
        <w:rFonts w:ascii="Symbol" w:hAnsi="Symbol" w:hint="default"/>
      </w:rPr>
    </w:lvl>
    <w:lvl w:ilvl="4" w:tplc="13727EEC">
      <w:start w:val="1"/>
      <w:numFmt w:val="bullet"/>
      <w:lvlText w:val="o"/>
      <w:lvlJc w:val="left"/>
      <w:pPr>
        <w:ind w:left="4092" w:hanging="360"/>
      </w:pPr>
      <w:rPr>
        <w:rFonts w:ascii="Courier New" w:hAnsi="Courier New" w:cs="Courier New" w:hint="default"/>
      </w:rPr>
    </w:lvl>
    <w:lvl w:ilvl="5" w:tplc="93803B54">
      <w:start w:val="1"/>
      <w:numFmt w:val="bullet"/>
      <w:lvlText w:val=""/>
      <w:lvlJc w:val="left"/>
      <w:pPr>
        <w:ind w:left="4812" w:hanging="360"/>
      </w:pPr>
      <w:rPr>
        <w:rFonts w:ascii="Wingdings" w:hAnsi="Wingdings" w:hint="default"/>
      </w:rPr>
    </w:lvl>
    <w:lvl w:ilvl="6" w:tplc="8A7A13DC">
      <w:start w:val="1"/>
      <w:numFmt w:val="bullet"/>
      <w:lvlText w:val=""/>
      <w:lvlJc w:val="left"/>
      <w:pPr>
        <w:ind w:left="5532" w:hanging="360"/>
      </w:pPr>
      <w:rPr>
        <w:rFonts w:ascii="Symbol" w:hAnsi="Symbol" w:hint="default"/>
      </w:rPr>
    </w:lvl>
    <w:lvl w:ilvl="7" w:tplc="670CD3F0">
      <w:start w:val="1"/>
      <w:numFmt w:val="bullet"/>
      <w:lvlText w:val="o"/>
      <w:lvlJc w:val="left"/>
      <w:pPr>
        <w:ind w:left="6252" w:hanging="360"/>
      </w:pPr>
      <w:rPr>
        <w:rFonts w:ascii="Courier New" w:hAnsi="Courier New" w:cs="Courier New" w:hint="default"/>
      </w:rPr>
    </w:lvl>
    <w:lvl w:ilvl="8" w:tplc="275A034A">
      <w:start w:val="1"/>
      <w:numFmt w:val="bullet"/>
      <w:lvlText w:val=""/>
      <w:lvlJc w:val="left"/>
      <w:pPr>
        <w:ind w:left="6972" w:hanging="360"/>
      </w:pPr>
      <w:rPr>
        <w:rFonts w:ascii="Wingdings" w:hAnsi="Wingdings" w:hint="default"/>
      </w:rPr>
    </w:lvl>
  </w:abstractNum>
  <w:abstractNum w:abstractNumId="17" w15:restartNumberingAfterBreak="0">
    <w:nsid w:val="3AF76059"/>
    <w:multiLevelType w:val="hybridMultilevel"/>
    <w:tmpl w:val="DD382E78"/>
    <w:lvl w:ilvl="0" w:tplc="FD08B3CE">
      <w:start w:val="1"/>
      <w:numFmt w:val="decimal"/>
      <w:lvlText w:val="%1."/>
      <w:lvlJc w:val="left"/>
      <w:pPr>
        <w:ind w:left="360" w:hanging="360"/>
      </w:pPr>
      <w:rPr>
        <w:rFonts w:hint="default"/>
        <w:sz w:val="22"/>
      </w:rPr>
    </w:lvl>
    <w:lvl w:ilvl="1" w:tplc="53240DEA">
      <w:start w:val="1"/>
      <w:numFmt w:val="lowerLetter"/>
      <w:lvlText w:val="%2."/>
      <w:lvlJc w:val="left"/>
      <w:pPr>
        <w:ind w:left="1080" w:hanging="360"/>
      </w:pPr>
    </w:lvl>
    <w:lvl w:ilvl="2" w:tplc="287A5586">
      <w:start w:val="1"/>
      <w:numFmt w:val="lowerRoman"/>
      <w:lvlText w:val="%3."/>
      <w:lvlJc w:val="right"/>
      <w:pPr>
        <w:ind w:left="1800" w:hanging="180"/>
      </w:pPr>
    </w:lvl>
    <w:lvl w:ilvl="3" w:tplc="6E2E73E4">
      <w:start w:val="1"/>
      <w:numFmt w:val="decimal"/>
      <w:lvlText w:val="%4."/>
      <w:lvlJc w:val="left"/>
      <w:pPr>
        <w:ind w:left="2520" w:hanging="360"/>
      </w:pPr>
    </w:lvl>
    <w:lvl w:ilvl="4" w:tplc="8022290E">
      <w:start w:val="1"/>
      <w:numFmt w:val="lowerLetter"/>
      <w:lvlText w:val="%5."/>
      <w:lvlJc w:val="left"/>
      <w:pPr>
        <w:ind w:left="3240" w:hanging="360"/>
      </w:pPr>
    </w:lvl>
    <w:lvl w:ilvl="5" w:tplc="74707CEA">
      <w:start w:val="1"/>
      <w:numFmt w:val="lowerRoman"/>
      <w:lvlText w:val="%6."/>
      <w:lvlJc w:val="right"/>
      <w:pPr>
        <w:ind w:left="3960" w:hanging="180"/>
      </w:pPr>
    </w:lvl>
    <w:lvl w:ilvl="6" w:tplc="797616D0">
      <w:start w:val="1"/>
      <w:numFmt w:val="decimal"/>
      <w:lvlText w:val="%7."/>
      <w:lvlJc w:val="left"/>
      <w:pPr>
        <w:ind w:left="4680" w:hanging="360"/>
      </w:pPr>
    </w:lvl>
    <w:lvl w:ilvl="7" w:tplc="8C647C24">
      <w:start w:val="1"/>
      <w:numFmt w:val="lowerLetter"/>
      <w:lvlText w:val="%8."/>
      <w:lvlJc w:val="left"/>
      <w:pPr>
        <w:ind w:left="5400" w:hanging="360"/>
      </w:pPr>
    </w:lvl>
    <w:lvl w:ilvl="8" w:tplc="E6340EF0">
      <w:start w:val="1"/>
      <w:numFmt w:val="lowerRoman"/>
      <w:lvlText w:val="%9."/>
      <w:lvlJc w:val="right"/>
      <w:pPr>
        <w:ind w:left="6120" w:hanging="180"/>
      </w:pPr>
    </w:lvl>
  </w:abstractNum>
  <w:abstractNum w:abstractNumId="18" w15:restartNumberingAfterBreak="0">
    <w:nsid w:val="41580974"/>
    <w:multiLevelType w:val="hybridMultilevel"/>
    <w:tmpl w:val="8D86BC6A"/>
    <w:lvl w:ilvl="0" w:tplc="BEB02018">
      <w:start w:val="1"/>
      <w:numFmt w:val="lowerLetter"/>
      <w:lvlText w:val="%1)"/>
      <w:lvlJc w:val="left"/>
      <w:pPr>
        <w:ind w:left="720" w:hanging="360"/>
      </w:pPr>
      <w:rPr>
        <w:rFonts w:hint="default"/>
      </w:rPr>
    </w:lvl>
    <w:lvl w:ilvl="1" w:tplc="B51A3562">
      <w:start w:val="1"/>
      <w:numFmt w:val="lowerLetter"/>
      <w:lvlText w:val="%2."/>
      <w:lvlJc w:val="left"/>
      <w:pPr>
        <w:ind w:left="1440" w:hanging="360"/>
      </w:pPr>
    </w:lvl>
    <w:lvl w:ilvl="2" w:tplc="3E8629B6">
      <w:start w:val="1"/>
      <w:numFmt w:val="lowerRoman"/>
      <w:lvlText w:val="%3."/>
      <w:lvlJc w:val="right"/>
      <w:pPr>
        <w:ind w:left="2160" w:hanging="180"/>
      </w:pPr>
    </w:lvl>
    <w:lvl w:ilvl="3" w:tplc="8B9C5192">
      <w:start w:val="1"/>
      <w:numFmt w:val="decimal"/>
      <w:lvlText w:val="%4."/>
      <w:lvlJc w:val="left"/>
      <w:pPr>
        <w:ind w:left="2880" w:hanging="360"/>
      </w:pPr>
    </w:lvl>
    <w:lvl w:ilvl="4" w:tplc="E556BFF6">
      <w:start w:val="1"/>
      <w:numFmt w:val="lowerLetter"/>
      <w:lvlText w:val="%5."/>
      <w:lvlJc w:val="left"/>
      <w:pPr>
        <w:ind w:left="3600" w:hanging="360"/>
      </w:pPr>
    </w:lvl>
    <w:lvl w:ilvl="5" w:tplc="B8620274">
      <w:start w:val="1"/>
      <w:numFmt w:val="lowerRoman"/>
      <w:lvlText w:val="%6."/>
      <w:lvlJc w:val="right"/>
      <w:pPr>
        <w:ind w:left="4320" w:hanging="180"/>
      </w:pPr>
    </w:lvl>
    <w:lvl w:ilvl="6" w:tplc="6C9C3D16">
      <w:start w:val="1"/>
      <w:numFmt w:val="decimal"/>
      <w:lvlText w:val="%7."/>
      <w:lvlJc w:val="left"/>
      <w:pPr>
        <w:ind w:left="5040" w:hanging="360"/>
      </w:pPr>
    </w:lvl>
    <w:lvl w:ilvl="7" w:tplc="0A00DC32">
      <w:start w:val="1"/>
      <w:numFmt w:val="lowerLetter"/>
      <w:lvlText w:val="%8."/>
      <w:lvlJc w:val="left"/>
      <w:pPr>
        <w:ind w:left="5760" w:hanging="360"/>
      </w:pPr>
    </w:lvl>
    <w:lvl w:ilvl="8" w:tplc="ED545572">
      <w:start w:val="1"/>
      <w:numFmt w:val="lowerRoman"/>
      <w:lvlText w:val="%9."/>
      <w:lvlJc w:val="right"/>
      <w:pPr>
        <w:ind w:left="6480" w:hanging="180"/>
      </w:pPr>
    </w:lvl>
  </w:abstractNum>
  <w:abstractNum w:abstractNumId="19" w15:restartNumberingAfterBreak="0">
    <w:nsid w:val="42AE4176"/>
    <w:multiLevelType w:val="hybridMultilevel"/>
    <w:tmpl w:val="1E16AE0A"/>
    <w:lvl w:ilvl="0" w:tplc="248A31B0">
      <w:start w:val="1"/>
      <w:numFmt w:val="bullet"/>
      <w:lvlText w:val=""/>
      <w:lvlJc w:val="left"/>
      <w:pPr>
        <w:ind w:left="720" w:hanging="360"/>
      </w:pPr>
      <w:rPr>
        <w:rFonts w:ascii="Symbol" w:hAnsi="Symbol" w:hint="default"/>
      </w:rPr>
    </w:lvl>
    <w:lvl w:ilvl="1" w:tplc="8820A7C8">
      <w:start w:val="1"/>
      <w:numFmt w:val="bullet"/>
      <w:lvlText w:val="o"/>
      <w:lvlJc w:val="left"/>
      <w:pPr>
        <w:ind w:left="1440" w:hanging="360"/>
      </w:pPr>
      <w:rPr>
        <w:rFonts w:ascii="Courier New" w:hAnsi="Courier New" w:cs="Courier New" w:hint="default"/>
      </w:rPr>
    </w:lvl>
    <w:lvl w:ilvl="2" w:tplc="500EB52C">
      <w:start w:val="1"/>
      <w:numFmt w:val="bullet"/>
      <w:lvlText w:val=""/>
      <w:lvlJc w:val="left"/>
      <w:pPr>
        <w:ind w:left="2160" w:hanging="360"/>
      </w:pPr>
      <w:rPr>
        <w:rFonts w:ascii="Wingdings" w:hAnsi="Wingdings" w:hint="default"/>
      </w:rPr>
    </w:lvl>
    <w:lvl w:ilvl="3" w:tplc="DE4A41BE">
      <w:start w:val="1"/>
      <w:numFmt w:val="bullet"/>
      <w:lvlText w:val=""/>
      <w:lvlJc w:val="left"/>
      <w:pPr>
        <w:ind w:left="2880" w:hanging="360"/>
      </w:pPr>
      <w:rPr>
        <w:rFonts w:ascii="Symbol" w:hAnsi="Symbol" w:hint="default"/>
      </w:rPr>
    </w:lvl>
    <w:lvl w:ilvl="4" w:tplc="8B769818">
      <w:start w:val="1"/>
      <w:numFmt w:val="bullet"/>
      <w:lvlText w:val="o"/>
      <w:lvlJc w:val="left"/>
      <w:pPr>
        <w:ind w:left="3600" w:hanging="360"/>
      </w:pPr>
      <w:rPr>
        <w:rFonts w:ascii="Courier New" w:hAnsi="Courier New" w:cs="Courier New" w:hint="default"/>
      </w:rPr>
    </w:lvl>
    <w:lvl w:ilvl="5" w:tplc="7D6E8C82">
      <w:start w:val="1"/>
      <w:numFmt w:val="bullet"/>
      <w:lvlText w:val=""/>
      <w:lvlJc w:val="left"/>
      <w:pPr>
        <w:ind w:left="4320" w:hanging="360"/>
      </w:pPr>
      <w:rPr>
        <w:rFonts w:ascii="Wingdings" w:hAnsi="Wingdings" w:hint="default"/>
      </w:rPr>
    </w:lvl>
    <w:lvl w:ilvl="6" w:tplc="00647CF4">
      <w:start w:val="1"/>
      <w:numFmt w:val="bullet"/>
      <w:lvlText w:val=""/>
      <w:lvlJc w:val="left"/>
      <w:pPr>
        <w:ind w:left="5040" w:hanging="360"/>
      </w:pPr>
      <w:rPr>
        <w:rFonts w:ascii="Symbol" w:hAnsi="Symbol" w:hint="default"/>
      </w:rPr>
    </w:lvl>
    <w:lvl w:ilvl="7" w:tplc="0A8AD022">
      <w:start w:val="1"/>
      <w:numFmt w:val="bullet"/>
      <w:lvlText w:val="o"/>
      <w:lvlJc w:val="left"/>
      <w:pPr>
        <w:ind w:left="5760" w:hanging="360"/>
      </w:pPr>
      <w:rPr>
        <w:rFonts w:ascii="Courier New" w:hAnsi="Courier New" w:cs="Courier New" w:hint="default"/>
      </w:rPr>
    </w:lvl>
    <w:lvl w:ilvl="8" w:tplc="2730B222">
      <w:start w:val="1"/>
      <w:numFmt w:val="bullet"/>
      <w:lvlText w:val=""/>
      <w:lvlJc w:val="left"/>
      <w:pPr>
        <w:ind w:left="6480" w:hanging="360"/>
      </w:pPr>
      <w:rPr>
        <w:rFonts w:ascii="Wingdings" w:hAnsi="Wingdings" w:hint="default"/>
      </w:rPr>
    </w:lvl>
  </w:abstractNum>
  <w:abstractNum w:abstractNumId="20" w15:restartNumberingAfterBreak="0">
    <w:nsid w:val="436A74E6"/>
    <w:multiLevelType w:val="hybridMultilevel"/>
    <w:tmpl w:val="DAC69AE2"/>
    <w:lvl w:ilvl="0" w:tplc="771043C8">
      <w:start w:val="1"/>
      <w:numFmt w:val="decimal"/>
      <w:lvlText w:val="%1."/>
      <w:lvlJc w:val="left"/>
      <w:pPr>
        <w:ind w:left="360" w:hanging="360"/>
      </w:pPr>
    </w:lvl>
    <w:lvl w:ilvl="1" w:tplc="BA56230A">
      <w:start w:val="1"/>
      <w:numFmt w:val="decimal"/>
      <w:lvlText w:val="%2."/>
      <w:lvlJc w:val="left"/>
      <w:pPr>
        <w:ind w:left="720" w:hanging="360"/>
      </w:pPr>
    </w:lvl>
    <w:lvl w:ilvl="2" w:tplc="B746A842">
      <w:start w:val="1"/>
      <w:numFmt w:val="decimal"/>
      <w:lvlText w:val="%3."/>
      <w:lvlJc w:val="left"/>
      <w:pPr>
        <w:ind w:left="1080" w:hanging="360"/>
      </w:pPr>
    </w:lvl>
    <w:lvl w:ilvl="3" w:tplc="675EECA6">
      <w:start w:val="1"/>
      <w:numFmt w:val="decimal"/>
      <w:lvlText w:val="%4."/>
      <w:lvlJc w:val="left"/>
      <w:pPr>
        <w:ind w:left="1440" w:hanging="360"/>
      </w:pPr>
    </w:lvl>
    <w:lvl w:ilvl="4" w:tplc="23A8524A">
      <w:start w:val="1"/>
      <w:numFmt w:val="decimal"/>
      <w:lvlText w:val="%5."/>
      <w:lvlJc w:val="left"/>
      <w:pPr>
        <w:ind w:left="1800" w:hanging="360"/>
      </w:pPr>
    </w:lvl>
    <w:lvl w:ilvl="5" w:tplc="76C4AD22">
      <w:start w:val="1"/>
      <w:numFmt w:val="decimal"/>
      <w:lvlText w:val="%6."/>
      <w:lvlJc w:val="left"/>
      <w:pPr>
        <w:ind w:left="2160" w:hanging="360"/>
      </w:pPr>
    </w:lvl>
    <w:lvl w:ilvl="6" w:tplc="72F8F7F8">
      <w:start w:val="1"/>
      <w:numFmt w:val="decimal"/>
      <w:lvlText w:val="%7."/>
      <w:lvlJc w:val="left"/>
      <w:pPr>
        <w:ind w:left="2520" w:hanging="360"/>
      </w:pPr>
    </w:lvl>
    <w:lvl w:ilvl="7" w:tplc="7A1E5CFE">
      <w:start w:val="1"/>
      <w:numFmt w:val="decimal"/>
      <w:lvlText w:val="%8."/>
      <w:lvlJc w:val="left"/>
      <w:pPr>
        <w:ind w:left="2880" w:hanging="360"/>
      </w:pPr>
    </w:lvl>
    <w:lvl w:ilvl="8" w:tplc="E8DCDE18">
      <w:start w:val="1"/>
      <w:numFmt w:val="decimal"/>
      <w:lvlText w:val="%9."/>
      <w:lvlJc w:val="left"/>
      <w:pPr>
        <w:ind w:left="3240" w:hanging="360"/>
      </w:pPr>
    </w:lvl>
  </w:abstractNum>
  <w:abstractNum w:abstractNumId="21" w15:restartNumberingAfterBreak="0">
    <w:nsid w:val="4E456196"/>
    <w:multiLevelType w:val="hybridMultilevel"/>
    <w:tmpl w:val="17267AB2"/>
    <w:lvl w:ilvl="0" w:tplc="7DBC0F96">
      <w:start w:val="1"/>
      <w:numFmt w:val="bullet"/>
      <w:lvlText w:val=""/>
      <w:lvlJc w:val="left"/>
      <w:pPr>
        <w:ind w:left="720" w:hanging="360"/>
      </w:pPr>
      <w:rPr>
        <w:rFonts w:ascii="Symbol" w:hAnsi="Symbol" w:hint="default"/>
      </w:rPr>
    </w:lvl>
    <w:lvl w:ilvl="1" w:tplc="2FB0EA86">
      <w:start w:val="1"/>
      <w:numFmt w:val="bullet"/>
      <w:lvlText w:val="-"/>
      <w:lvlJc w:val="left"/>
      <w:pPr>
        <w:ind w:left="1212" w:hanging="360"/>
      </w:pPr>
      <w:rPr>
        <w:rFonts w:ascii="Arial" w:eastAsia="Calibri" w:hAnsi="Arial" w:cs="Arial" w:hint="default"/>
      </w:rPr>
    </w:lvl>
    <w:lvl w:ilvl="2" w:tplc="93A83B56">
      <w:start w:val="1"/>
      <w:numFmt w:val="bullet"/>
      <w:lvlText w:val=""/>
      <w:lvlJc w:val="left"/>
      <w:pPr>
        <w:ind w:left="2160" w:hanging="360"/>
      </w:pPr>
      <w:rPr>
        <w:rFonts w:ascii="Symbol" w:hAnsi="Symbol" w:hint="default"/>
      </w:rPr>
    </w:lvl>
    <w:lvl w:ilvl="3" w:tplc="E54C3240">
      <w:start w:val="1"/>
      <w:numFmt w:val="bullet"/>
      <w:lvlText w:val=""/>
      <w:lvlJc w:val="left"/>
      <w:pPr>
        <w:ind w:left="2880" w:hanging="360"/>
      </w:pPr>
      <w:rPr>
        <w:rFonts w:ascii="Symbol" w:hAnsi="Symbol" w:hint="default"/>
      </w:rPr>
    </w:lvl>
    <w:lvl w:ilvl="4" w:tplc="1EF86180">
      <w:start w:val="1"/>
      <w:numFmt w:val="bullet"/>
      <w:lvlText w:val="o"/>
      <w:lvlJc w:val="left"/>
      <w:pPr>
        <w:ind w:left="3600" w:hanging="360"/>
      </w:pPr>
      <w:rPr>
        <w:rFonts w:ascii="Courier New" w:hAnsi="Courier New" w:cs="Courier New" w:hint="default"/>
      </w:rPr>
    </w:lvl>
    <w:lvl w:ilvl="5" w:tplc="FFAC140A">
      <w:start w:val="1"/>
      <w:numFmt w:val="bullet"/>
      <w:lvlText w:val=""/>
      <w:lvlJc w:val="left"/>
      <w:pPr>
        <w:ind w:left="4320" w:hanging="360"/>
      </w:pPr>
      <w:rPr>
        <w:rFonts w:ascii="Wingdings" w:hAnsi="Wingdings" w:hint="default"/>
      </w:rPr>
    </w:lvl>
    <w:lvl w:ilvl="6" w:tplc="35D80B46">
      <w:start w:val="1"/>
      <w:numFmt w:val="bullet"/>
      <w:lvlText w:val=""/>
      <w:lvlJc w:val="left"/>
      <w:pPr>
        <w:ind w:left="5040" w:hanging="360"/>
      </w:pPr>
      <w:rPr>
        <w:rFonts w:ascii="Symbol" w:hAnsi="Symbol" w:hint="default"/>
      </w:rPr>
    </w:lvl>
    <w:lvl w:ilvl="7" w:tplc="E04ECA1A">
      <w:start w:val="1"/>
      <w:numFmt w:val="bullet"/>
      <w:lvlText w:val="o"/>
      <w:lvlJc w:val="left"/>
      <w:pPr>
        <w:ind w:left="5760" w:hanging="360"/>
      </w:pPr>
      <w:rPr>
        <w:rFonts w:ascii="Courier New" w:hAnsi="Courier New" w:cs="Courier New" w:hint="default"/>
      </w:rPr>
    </w:lvl>
    <w:lvl w:ilvl="8" w:tplc="BA7CC9EC">
      <w:start w:val="1"/>
      <w:numFmt w:val="bullet"/>
      <w:lvlText w:val=""/>
      <w:lvlJc w:val="left"/>
      <w:pPr>
        <w:ind w:left="6480" w:hanging="360"/>
      </w:pPr>
      <w:rPr>
        <w:rFonts w:ascii="Wingdings" w:hAnsi="Wingdings" w:hint="default"/>
      </w:rPr>
    </w:lvl>
  </w:abstractNum>
  <w:abstractNum w:abstractNumId="22" w15:restartNumberingAfterBreak="0">
    <w:nsid w:val="4F2745C4"/>
    <w:multiLevelType w:val="hybridMultilevel"/>
    <w:tmpl w:val="4C967392"/>
    <w:lvl w:ilvl="0" w:tplc="3FAE4D26">
      <w:start w:val="1"/>
      <w:numFmt w:val="bullet"/>
      <w:lvlText w:val=""/>
      <w:lvlJc w:val="left"/>
      <w:pPr>
        <w:ind w:left="720" w:hanging="360"/>
      </w:pPr>
      <w:rPr>
        <w:rFonts w:ascii="Symbol" w:hAnsi="Symbol" w:hint="default"/>
      </w:rPr>
    </w:lvl>
    <w:lvl w:ilvl="1" w:tplc="0340F624">
      <w:start w:val="1"/>
      <w:numFmt w:val="bullet"/>
      <w:lvlText w:val="o"/>
      <w:lvlJc w:val="left"/>
      <w:pPr>
        <w:ind w:left="1440" w:hanging="360"/>
      </w:pPr>
      <w:rPr>
        <w:rFonts w:ascii="Courier New" w:hAnsi="Courier New" w:cs="Courier New" w:hint="default"/>
      </w:rPr>
    </w:lvl>
    <w:lvl w:ilvl="2" w:tplc="4E800F28">
      <w:start w:val="1"/>
      <w:numFmt w:val="bullet"/>
      <w:lvlText w:val=""/>
      <w:lvlJc w:val="left"/>
      <w:pPr>
        <w:ind w:left="2160" w:hanging="360"/>
      </w:pPr>
      <w:rPr>
        <w:rFonts w:ascii="Wingdings" w:hAnsi="Wingdings" w:hint="default"/>
      </w:rPr>
    </w:lvl>
    <w:lvl w:ilvl="3" w:tplc="BD90F3B0">
      <w:start w:val="1"/>
      <w:numFmt w:val="bullet"/>
      <w:lvlText w:val=""/>
      <w:lvlJc w:val="left"/>
      <w:pPr>
        <w:ind w:left="2880" w:hanging="360"/>
      </w:pPr>
      <w:rPr>
        <w:rFonts w:ascii="Symbol" w:hAnsi="Symbol" w:hint="default"/>
      </w:rPr>
    </w:lvl>
    <w:lvl w:ilvl="4" w:tplc="4ED6D274">
      <w:start w:val="1"/>
      <w:numFmt w:val="bullet"/>
      <w:lvlText w:val="o"/>
      <w:lvlJc w:val="left"/>
      <w:pPr>
        <w:ind w:left="3600" w:hanging="360"/>
      </w:pPr>
      <w:rPr>
        <w:rFonts w:ascii="Courier New" w:hAnsi="Courier New" w:cs="Courier New" w:hint="default"/>
      </w:rPr>
    </w:lvl>
    <w:lvl w:ilvl="5" w:tplc="2BA0FDFC">
      <w:start w:val="1"/>
      <w:numFmt w:val="bullet"/>
      <w:lvlText w:val=""/>
      <w:lvlJc w:val="left"/>
      <w:pPr>
        <w:ind w:left="4320" w:hanging="360"/>
      </w:pPr>
      <w:rPr>
        <w:rFonts w:ascii="Wingdings" w:hAnsi="Wingdings" w:hint="default"/>
      </w:rPr>
    </w:lvl>
    <w:lvl w:ilvl="6" w:tplc="4EF8D098">
      <w:start w:val="1"/>
      <w:numFmt w:val="bullet"/>
      <w:lvlText w:val=""/>
      <w:lvlJc w:val="left"/>
      <w:pPr>
        <w:ind w:left="5040" w:hanging="360"/>
      </w:pPr>
      <w:rPr>
        <w:rFonts w:ascii="Symbol" w:hAnsi="Symbol" w:hint="default"/>
      </w:rPr>
    </w:lvl>
    <w:lvl w:ilvl="7" w:tplc="D7A46EFA">
      <w:start w:val="1"/>
      <w:numFmt w:val="bullet"/>
      <w:lvlText w:val="o"/>
      <w:lvlJc w:val="left"/>
      <w:pPr>
        <w:ind w:left="5760" w:hanging="360"/>
      </w:pPr>
      <w:rPr>
        <w:rFonts w:ascii="Courier New" w:hAnsi="Courier New" w:cs="Courier New" w:hint="default"/>
      </w:rPr>
    </w:lvl>
    <w:lvl w:ilvl="8" w:tplc="DB2CD25A">
      <w:start w:val="1"/>
      <w:numFmt w:val="bullet"/>
      <w:lvlText w:val=""/>
      <w:lvlJc w:val="left"/>
      <w:pPr>
        <w:ind w:left="6480" w:hanging="360"/>
      </w:pPr>
      <w:rPr>
        <w:rFonts w:ascii="Wingdings" w:hAnsi="Wingdings" w:hint="default"/>
      </w:rPr>
    </w:lvl>
  </w:abstractNum>
  <w:abstractNum w:abstractNumId="23" w15:restartNumberingAfterBreak="0">
    <w:nsid w:val="4F7454CB"/>
    <w:multiLevelType w:val="hybridMultilevel"/>
    <w:tmpl w:val="81A89E8C"/>
    <w:lvl w:ilvl="0" w:tplc="F8846D80">
      <w:start w:val="1"/>
      <w:numFmt w:val="bullet"/>
      <w:lvlText w:val=""/>
      <w:lvlJc w:val="left"/>
      <w:pPr>
        <w:ind w:left="720" w:hanging="360"/>
      </w:pPr>
      <w:rPr>
        <w:rFonts w:ascii="Symbol" w:hAnsi="Symbol" w:hint="default"/>
      </w:rPr>
    </w:lvl>
    <w:lvl w:ilvl="1" w:tplc="2EDE5C10">
      <w:start w:val="1"/>
      <w:numFmt w:val="bullet"/>
      <w:lvlText w:val="o"/>
      <w:lvlJc w:val="left"/>
      <w:pPr>
        <w:ind w:left="1440" w:hanging="360"/>
      </w:pPr>
      <w:rPr>
        <w:rFonts w:ascii="Courier New" w:hAnsi="Courier New" w:cs="Courier New" w:hint="default"/>
      </w:rPr>
    </w:lvl>
    <w:lvl w:ilvl="2" w:tplc="2F32E8B8">
      <w:start w:val="1"/>
      <w:numFmt w:val="bullet"/>
      <w:lvlText w:val=""/>
      <w:lvlJc w:val="left"/>
      <w:pPr>
        <w:ind w:left="2160" w:hanging="360"/>
      </w:pPr>
      <w:rPr>
        <w:rFonts w:ascii="Wingdings" w:hAnsi="Wingdings" w:hint="default"/>
      </w:rPr>
    </w:lvl>
    <w:lvl w:ilvl="3" w:tplc="751E8470">
      <w:start w:val="1"/>
      <w:numFmt w:val="bullet"/>
      <w:lvlText w:val=""/>
      <w:lvlJc w:val="left"/>
      <w:pPr>
        <w:ind w:left="2880" w:hanging="360"/>
      </w:pPr>
      <w:rPr>
        <w:rFonts w:ascii="Symbol" w:hAnsi="Symbol" w:hint="default"/>
      </w:rPr>
    </w:lvl>
    <w:lvl w:ilvl="4" w:tplc="23A25BEE">
      <w:start w:val="1"/>
      <w:numFmt w:val="bullet"/>
      <w:lvlText w:val="o"/>
      <w:lvlJc w:val="left"/>
      <w:pPr>
        <w:ind w:left="3600" w:hanging="360"/>
      </w:pPr>
      <w:rPr>
        <w:rFonts w:ascii="Courier New" w:hAnsi="Courier New" w:cs="Courier New" w:hint="default"/>
      </w:rPr>
    </w:lvl>
    <w:lvl w:ilvl="5" w:tplc="0F768FC0">
      <w:start w:val="1"/>
      <w:numFmt w:val="bullet"/>
      <w:lvlText w:val=""/>
      <w:lvlJc w:val="left"/>
      <w:pPr>
        <w:ind w:left="4320" w:hanging="360"/>
      </w:pPr>
      <w:rPr>
        <w:rFonts w:ascii="Wingdings" w:hAnsi="Wingdings" w:hint="default"/>
      </w:rPr>
    </w:lvl>
    <w:lvl w:ilvl="6" w:tplc="6178B5E0">
      <w:start w:val="1"/>
      <w:numFmt w:val="bullet"/>
      <w:lvlText w:val=""/>
      <w:lvlJc w:val="left"/>
      <w:pPr>
        <w:ind w:left="5040" w:hanging="360"/>
      </w:pPr>
      <w:rPr>
        <w:rFonts w:ascii="Symbol" w:hAnsi="Symbol" w:hint="default"/>
      </w:rPr>
    </w:lvl>
    <w:lvl w:ilvl="7" w:tplc="D9BCA9D2">
      <w:start w:val="1"/>
      <w:numFmt w:val="bullet"/>
      <w:lvlText w:val="o"/>
      <w:lvlJc w:val="left"/>
      <w:pPr>
        <w:ind w:left="5760" w:hanging="360"/>
      </w:pPr>
      <w:rPr>
        <w:rFonts w:ascii="Courier New" w:hAnsi="Courier New" w:cs="Courier New" w:hint="default"/>
      </w:rPr>
    </w:lvl>
    <w:lvl w:ilvl="8" w:tplc="539050B4">
      <w:start w:val="1"/>
      <w:numFmt w:val="bullet"/>
      <w:lvlText w:val=""/>
      <w:lvlJc w:val="left"/>
      <w:pPr>
        <w:ind w:left="6480" w:hanging="360"/>
      </w:pPr>
      <w:rPr>
        <w:rFonts w:ascii="Wingdings" w:hAnsi="Wingdings" w:hint="default"/>
      </w:rPr>
    </w:lvl>
  </w:abstractNum>
  <w:abstractNum w:abstractNumId="24" w15:restartNumberingAfterBreak="0">
    <w:nsid w:val="4FEE1563"/>
    <w:multiLevelType w:val="hybridMultilevel"/>
    <w:tmpl w:val="434E7ECA"/>
    <w:lvl w:ilvl="0" w:tplc="9684C8B4">
      <w:start w:val="1"/>
      <w:numFmt w:val="bullet"/>
      <w:lvlText w:val=""/>
      <w:lvlJc w:val="left"/>
      <w:pPr>
        <w:ind w:left="1428" w:hanging="360"/>
      </w:pPr>
      <w:rPr>
        <w:rFonts w:ascii="Symbol" w:hAnsi="Symbol" w:hint="default"/>
      </w:rPr>
    </w:lvl>
    <w:lvl w:ilvl="1" w:tplc="268C52EA">
      <w:start w:val="1"/>
      <w:numFmt w:val="bullet"/>
      <w:lvlText w:val="o"/>
      <w:lvlJc w:val="left"/>
      <w:pPr>
        <w:ind w:left="2148" w:hanging="360"/>
      </w:pPr>
      <w:rPr>
        <w:rFonts w:ascii="Courier New" w:hAnsi="Courier New" w:cs="Courier New" w:hint="default"/>
      </w:rPr>
    </w:lvl>
    <w:lvl w:ilvl="2" w:tplc="5E0695AA">
      <w:start w:val="1"/>
      <w:numFmt w:val="bullet"/>
      <w:lvlText w:val=""/>
      <w:lvlJc w:val="left"/>
      <w:pPr>
        <w:ind w:left="2868" w:hanging="360"/>
      </w:pPr>
      <w:rPr>
        <w:rFonts w:ascii="Wingdings" w:hAnsi="Wingdings" w:hint="default"/>
      </w:rPr>
    </w:lvl>
    <w:lvl w:ilvl="3" w:tplc="05A85110">
      <w:start w:val="1"/>
      <w:numFmt w:val="bullet"/>
      <w:lvlText w:val=""/>
      <w:lvlJc w:val="left"/>
      <w:pPr>
        <w:ind w:left="3588" w:hanging="360"/>
      </w:pPr>
      <w:rPr>
        <w:rFonts w:ascii="Symbol" w:hAnsi="Symbol" w:hint="default"/>
      </w:rPr>
    </w:lvl>
    <w:lvl w:ilvl="4" w:tplc="471A3B2E">
      <w:start w:val="1"/>
      <w:numFmt w:val="bullet"/>
      <w:lvlText w:val="o"/>
      <w:lvlJc w:val="left"/>
      <w:pPr>
        <w:ind w:left="4308" w:hanging="360"/>
      </w:pPr>
      <w:rPr>
        <w:rFonts w:ascii="Courier New" w:hAnsi="Courier New" w:cs="Courier New" w:hint="default"/>
      </w:rPr>
    </w:lvl>
    <w:lvl w:ilvl="5" w:tplc="C36EE7C2">
      <w:start w:val="1"/>
      <w:numFmt w:val="bullet"/>
      <w:lvlText w:val=""/>
      <w:lvlJc w:val="left"/>
      <w:pPr>
        <w:ind w:left="5028" w:hanging="360"/>
      </w:pPr>
      <w:rPr>
        <w:rFonts w:ascii="Wingdings" w:hAnsi="Wingdings" w:hint="default"/>
      </w:rPr>
    </w:lvl>
    <w:lvl w:ilvl="6" w:tplc="819A95C6">
      <w:start w:val="1"/>
      <w:numFmt w:val="bullet"/>
      <w:lvlText w:val=""/>
      <w:lvlJc w:val="left"/>
      <w:pPr>
        <w:ind w:left="5748" w:hanging="360"/>
      </w:pPr>
      <w:rPr>
        <w:rFonts w:ascii="Symbol" w:hAnsi="Symbol" w:hint="default"/>
      </w:rPr>
    </w:lvl>
    <w:lvl w:ilvl="7" w:tplc="57F4BB8E">
      <w:start w:val="1"/>
      <w:numFmt w:val="bullet"/>
      <w:lvlText w:val="o"/>
      <w:lvlJc w:val="left"/>
      <w:pPr>
        <w:ind w:left="6468" w:hanging="360"/>
      </w:pPr>
      <w:rPr>
        <w:rFonts w:ascii="Courier New" w:hAnsi="Courier New" w:cs="Courier New" w:hint="default"/>
      </w:rPr>
    </w:lvl>
    <w:lvl w:ilvl="8" w:tplc="EB221EB4">
      <w:start w:val="1"/>
      <w:numFmt w:val="bullet"/>
      <w:lvlText w:val=""/>
      <w:lvlJc w:val="left"/>
      <w:pPr>
        <w:ind w:left="7188" w:hanging="360"/>
      </w:pPr>
      <w:rPr>
        <w:rFonts w:ascii="Wingdings" w:hAnsi="Wingdings" w:hint="default"/>
      </w:rPr>
    </w:lvl>
  </w:abstractNum>
  <w:abstractNum w:abstractNumId="25" w15:restartNumberingAfterBreak="0">
    <w:nsid w:val="5223599C"/>
    <w:multiLevelType w:val="hybridMultilevel"/>
    <w:tmpl w:val="D85A9E7E"/>
    <w:lvl w:ilvl="0" w:tplc="F7DA1764">
      <w:start w:val="1"/>
      <w:numFmt w:val="bullet"/>
      <w:lvlText w:val=""/>
      <w:lvlJc w:val="left"/>
      <w:pPr>
        <w:ind w:left="720" w:hanging="360"/>
      </w:pPr>
      <w:rPr>
        <w:rFonts w:ascii="Symbol" w:hAnsi="Symbol" w:hint="default"/>
      </w:rPr>
    </w:lvl>
    <w:lvl w:ilvl="1" w:tplc="AA7E3DCA">
      <w:start w:val="1"/>
      <w:numFmt w:val="bullet"/>
      <w:lvlText w:val="o"/>
      <w:lvlJc w:val="left"/>
      <w:pPr>
        <w:ind w:left="1440" w:hanging="360"/>
      </w:pPr>
      <w:rPr>
        <w:rFonts w:ascii="Courier New" w:hAnsi="Courier New" w:cs="Courier New" w:hint="default"/>
      </w:rPr>
    </w:lvl>
    <w:lvl w:ilvl="2" w:tplc="D750B4FC">
      <w:start w:val="1"/>
      <w:numFmt w:val="bullet"/>
      <w:lvlText w:val=""/>
      <w:lvlJc w:val="left"/>
      <w:pPr>
        <w:ind w:left="2160" w:hanging="360"/>
      </w:pPr>
      <w:rPr>
        <w:rFonts w:ascii="Wingdings" w:hAnsi="Wingdings" w:hint="default"/>
      </w:rPr>
    </w:lvl>
    <w:lvl w:ilvl="3" w:tplc="9536B4CC">
      <w:start w:val="1"/>
      <w:numFmt w:val="bullet"/>
      <w:lvlText w:val=""/>
      <w:lvlJc w:val="left"/>
      <w:pPr>
        <w:ind w:left="2880" w:hanging="360"/>
      </w:pPr>
      <w:rPr>
        <w:rFonts w:ascii="Symbol" w:hAnsi="Symbol" w:hint="default"/>
      </w:rPr>
    </w:lvl>
    <w:lvl w:ilvl="4" w:tplc="8CB0DCA2">
      <w:start w:val="1"/>
      <w:numFmt w:val="bullet"/>
      <w:lvlText w:val="o"/>
      <w:lvlJc w:val="left"/>
      <w:pPr>
        <w:ind w:left="3600" w:hanging="360"/>
      </w:pPr>
      <w:rPr>
        <w:rFonts w:ascii="Courier New" w:hAnsi="Courier New" w:cs="Courier New" w:hint="default"/>
      </w:rPr>
    </w:lvl>
    <w:lvl w:ilvl="5" w:tplc="C114A104">
      <w:start w:val="1"/>
      <w:numFmt w:val="bullet"/>
      <w:lvlText w:val=""/>
      <w:lvlJc w:val="left"/>
      <w:pPr>
        <w:ind w:left="4320" w:hanging="360"/>
      </w:pPr>
      <w:rPr>
        <w:rFonts w:ascii="Wingdings" w:hAnsi="Wingdings" w:hint="default"/>
      </w:rPr>
    </w:lvl>
    <w:lvl w:ilvl="6" w:tplc="C89243B8">
      <w:start w:val="1"/>
      <w:numFmt w:val="bullet"/>
      <w:lvlText w:val=""/>
      <w:lvlJc w:val="left"/>
      <w:pPr>
        <w:ind w:left="5040" w:hanging="360"/>
      </w:pPr>
      <w:rPr>
        <w:rFonts w:ascii="Symbol" w:hAnsi="Symbol" w:hint="default"/>
      </w:rPr>
    </w:lvl>
    <w:lvl w:ilvl="7" w:tplc="3766D5CE">
      <w:start w:val="1"/>
      <w:numFmt w:val="bullet"/>
      <w:lvlText w:val="o"/>
      <w:lvlJc w:val="left"/>
      <w:pPr>
        <w:ind w:left="5760" w:hanging="360"/>
      </w:pPr>
      <w:rPr>
        <w:rFonts w:ascii="Courier New" w:hAnsi="Courier New" w:cs="Courier New" w:hint="default"/>
      </w:rPr>
    </w:lvl>
    <w:lvl w:ilvl="8" w:tplc="C1BE2C84">
      <w:start w:val="1"/>
      <w:numFmt w:val="bullet"/>
      <w:lvlText w:val=""/>
      <w:lvlJc w:val="left"/>
      <w:pPr>
        <w:ind w:left="6480" w:hanging="360"/>
      </w:pPr>
      <w:rPr>
        <w:rFonts w:ascii="Wingdings" w:hAnsi="Wingdings" w:hint="default"/>
      </w:rPr>
    </w:lvl>
  </w:abstractNum>
  <w:abstractNum w:abstractNumId="26" w15:restartNumberingAfterBreak="0">
    <w:nsid w:val="591C53FB"/>
    <w:multiLevelType w:val="multilevel"/>
    <w:tmpl w:val="17EAE5C6"/>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5AD55B8A"/>
    <w:multiLevelType w:val="hybridMultilevel"/>
    <w:tmpl w:val="F67C8C14"/>
    <w:lvl w:ilvl="0" w:tplc="4768B32C">
      <w:start w:val="1"/>
      <w:numFmt w:val="lowerLetter"/>
      <w:lvlText w:val="%1)"/>
      <w:lvlJc w:val="left"/>
      <w:pPr>
        <w:ind w:left="804" w:hanging="360"/>
      </w:pPr>
      <w:rPr>
        <w:rFonts w:hint="default"/>
        <w:b w:val="0"/>
      </w:rPr>
    </w:lvl>
    <w:lvl w:ilvl="1" w:tplc="2318A4CE">
      <w:start w:val="1"/>
      <w:numFmt w:val="lowerLetter"/>
      <w:lvlText w:val="%2."/>
      <w:lvlJc w:val="left"/>
      <w:pPr>
        <w:ind w:left="1524" w:hanging="360"/>
      </w:pPr>
    </w:lvl>
    <w:lvl w:ilvl="2" w:tplc="10B407A2">
      <w:start w:val="1"/>
      <w:numFmt w:val="lowerRoman"/>
      <w:lvlText w:val="%3."/>
      <w:lvlJc w:val="right"/>
      <w:pPr>
        <w:ind w:left="2244" w:hanging="180"/>
      </w:pPr>
    </w:lvl>
    <w:lvl w:ilvl="3" w:tplc="556CA6D6">
      <w:start w:val="1"/>
      <w:numFmt w:val="decimal"/>
      <w:lvlText w:val="%4."/>
      <w:lvlJc w:val="left"/>
      <w:pPr>
        <w:ind w:left="2964" w:hanging="360"/>
      </w:pPr>
    </w:lvl>
    <w:lvl w:ilvl="4" w:tplc="06CE527A">
      <w:start w:val="1"/>
      <w:numFmt w:val="lowerLetter"/>
      <w:lvlText w:val="%5."/>
      <w:lvlJc w:val="left"/>
      <w:pPr>
        <w:ind w:left="3684" w:hanging="360"/>
      </w:pPr>
    </w:lvl>
    <w:lvl w:ilvl="5" w:tplc="89646C28">
      <w:start w:val="1"/>
      <w:numFmt w:val="lowerRoman"/>
      <w:lvlText w:val="%6."/>
      <w:lvlJc w:val="right"/>
      <w:pPr>
        <w:ind w:left="4404" w:hanging="180"/>
      </w:pPr>
    </w:lvl>
    <w:lvl w:ilvl="6" w:tplc="C5C6F77A">
      <w:start w:val="1"/>
      <w:numFmt w:val="decimal"/>
      <w:lvlText w:val="%7."/>
      <w:lvlJc w:val="left"/>
      <w:pPr>
        <w:ind w:left="5124" w:hanging="360"/>
      </w:pPr>
    </w:lvl>
    <w:lvl w:ilvl="7" w:tplc="85186B88">
      <w:start w:val="1"/>
      <w:numFmt w:val="lowerLetter"/>
      <w:lvlText w:val="%8."/>
      <w:lvlJc w:val="left"/>
      <w:pPr>
        <w:ind w:left="5844" w:hanging="360"/>
      </w:pPr>
    </w:lvl>
    <w:lvl w:ilvl="8" w:tplc="BD08577E">
      <w:start w:val="1"/>
      <w:numFmt w:val="lowerRoman"/>
      <w:lvlText w:val="%9."/>
      <w:lvlJc w:val="right"/>
      <w:pPr>
        <w:ind w:left="6564" w:hanging="180"/>
      </w:pPr>
    </w:lvl>
  </w:abstractNum>
  <w:abstractNum w:abstractNumId="28" w15:restartNumberingAfterBreak="0">
    <w:nsid w:val="5DD91515"/>
    <w:multiLevelType w:val="hybridMultilevel"/>
    <w:tmpl w:val="094AD26C"/>
    <w:lvl w:ilvl="0" w:tplc="2E3C2358">
      <w:start w:val="1"/>
      <w:numFmt w:val="bullet"/>
      <w:lvlText w:val=""/>
      <w:lvlJc w:val="left"/>
      <w:pPr>
        <w:ind w:left="1428" w:hanging="360"/>
      </w:pPr>
      <w:rPr>
        <w:rFonts w:ascii="Symbol" w:hAnsi="Symbol" w:hint="default"/>
      </w:rPr>
    </w:lvl>
    <w:lvl w:ilvl="1" w:tplc="4B602AA4">
      <w:start w:val="1"/>
      <w:numFmt w:val="bullet"/>
      <w:lvlText w:val="o"/>
      <w:lvlJc w:val="left"/>
      <w:pPr>
        <w:ind w:left="2148" w:hanging="360"/>
      </w:pPr>
      <w:rPr>
        <w:rFonts w:ascii="Courier New" w:hAnsi="Courier New" w:cs="Courier New" w:hint="default"/>
      </w:rPr>
    </w:lvl>
    <w:lvl w:ilvl="2" w:tplc="6434BDB4">
      <w:start w:val="1"/>
      <w:numFmt w:val="bullet"/>
      <w:lvlText w:val=""/>
      <w:lvlJc w:val="left"/>
      <w:pPr>
        <w:ind w:left="2868" w:hanging="360"/>
      </w:pPr>
      <w:rPr>
        <w:rFonts w:ascii="Wingdings" w:hAnsi="Wingdings" w:hint="default"/>
      </w:rPr>
    </w:lvl>
    <w:lvl w:ilvl="3" w:tplc="2F228008">
      <w:start w:val="1"/>
      <w:numFmt w:val="bullet"/>
      <w:lvlText w:val=""/>
      <w:lvlJc w:val="left"/>
      <w:pPr>
        <w:ind w:left="3588" w:hanging="360"/>
      </w:pPr>
      <w:rPr>
        <w:rFonts w:ascii="Symbol" w:hAnsi="Symbol" w:hint="default"/>
      </w:rPr>
    </w:lvl>
    <w:lvl w:ilvl="4" w:tplc="1048DE58">
      <w:start w:val="1"/>
      <w:numFmt w:val="bullet"/>
      <w:lvlText w:val="o"/>
      <w:lvlJc w:val="left"/>
      <w:pPr>
        <w:ind w:left="4308" w:hanging="360"/>
      </w:pPr>
      <w:rPr>
        <w:rFonts w:ascii="Courier New" w:hAnsi="Courier New" w:cs="Courier New" w:hint="default"/>
      </w:rPr>
    </w:lvl>
    <w:lvl w:ilvl="5" w:tplc="730E68C6">
      <w:start w:val="1"/>
      <w:numFmt w:val="bullet"/>
      <w:lvlText w:val=""/>
      <w:lvlJc w:val="left"/>
      <w:pPr>
        <w:ind w:left="5028" w:hanging="360"/>
      </w:pPr>
      <w:rPr>
        <w:rFonts w:ascii="Wingdings" w:hAnsi="Wingdings" w:hint="default"/>
      </w:rPr>
    </w:lvl>
    <w:lvl w:ilvl="6" w:tplc="FB523808">
      <w:start w:val="1"/>
      <w:numFmt w:val="bullet"/>
      <w:lvlText w:val=""/>
      <w:lvlJc w:val="left"/>
      <w:pPr>
        <w:ind w:left="5748" w:hanging="360"/>
      </w:pPr>
      <w:rPr>
        <w:rFonts w:ascii="Symbol" w:hAnsi="Symbol" w:hint="default"/>
      </w:rPr>
    </w:lvl>
    <w:lvl w:ilvl="7" w:tplc="F4841B78">
      <w:start w:val="1"/>
      <w:numFmt w:val="bullet"/>
      <w:lvlText w:val="o"/>
      <w:lvlJc w:val="left"/>
      <w:pPr>
        <w:ind w:left="6468" w:hanging="360"/>
      </w:pPr>
      <w:rPr>
        <w:rFonts w:ascii="Courier New" w:hAnsi="Courier New" w:cs="Courier New" w:hint="default"/>
      </w:rPr>
    </w:lvl>
    <w:lvl w:ilvl="8" w:tplc="0BC6313A">
      <w:start w:val="1"/>
      <w:numFmt w:val="bullet"/>
      <w:lvlText w:val=""/>
      <w:lvlJc w:val="left"/>
      <w:pPr>
        <w:ind w:left="7188" w:hanging="360"/>
      </w:pPr>
      <w:rPr>
        <w:rFonts w:ascii="Wingdings" w:hAnsi="Wingdings" w:hint="default"/>
      </w:rPr>
    </w:lvl>
  </w:abstractNum>
  <w:abstractNum w:abstractNumId="29" w15:restartNumberingAfterBreak="0">
    <w:nsid w:val="5F16131B"/>
    <w:multiLevelType w:val="hybridMultilevel"/>
    <w:tmpl w:val="6D002524"/>
    <w:lvl w:ilvl="0" w:tplc="5C802A52">
      <w:start w:val="1"/>
      <w:numFmt w:val="bullet"/>
      <w:lvlText w:val=""/>
      <w:lvlJc w:val="left"/>
      <w:pPr>
        <w:ind w:left="720" w:hanging="360"/>
      </w:pPr>
      <w:rPr>
        <w:rFonts w:ascii="Symbol" w:hAnsi="Symbol" w:hint="default"/>
        <w:sz w:val="22"/>
        <w:szCs w:val="22"/>
      </w:rPr>
    </w:lvl>
    <w:lvl w:ilvl="1" w:tplc="0F802722">
      <w:start w:val="1"/>
      <w:numFmt w:val="bullet"/>
      <w:lvlText w:val="o"/>
      <w:lvlJc w:val="left"/>
      <w:pPr>
        <w:ind w:left="1440" w:hanging="360"/>
      </w:pPr>
      <w:rPr>
        <w:rFonts w:ascii="Courier New" w:hAnsi="Courier New" w:cs="Courier New" w:hint="default"/>
      </w:rPr>
    </w:lvl>
    <w:lvl w:ilvl="2" w:tplc="BF5A94FE">
      <w:start w:val="1"/>
      <w:numFmt w:val="bullet"/>
      <w:lvlText w:val=""/>
      <w:lvlJc w:val="left"/>
      <w:pPr>
        <w:ind w:left="2160" w:hanging="360"/>
      </w:pPr>
      <w:rPr>
        <w:rFonts w:ascii="Wingdings" w:hAnsi="Wingdings" w:hint="default"/>
      </w:rPr>
    </w:lvl>
    <w:lvl w:ilvl="3" w:tplc="62524FF4">
      <w:start w:val="1"/>
      <w:numFmt w:val="bullet"/>
      <w:lvlText w:val=""/>
      <w:lvlJc w:val="left"/>
      <w:pPr>
        <w:ind w:left="2880" w:hanging="360"/>
      </w:pPr>
      <w:rPr>
        <w:rFonts w:ascii="Symbol" w:hAnsi="Symbol" w:hint="default"/>
      </w:rPr>
    </w:lvl>
    <w:lvl w:ilvl="4" w:tplc="9F84F108">
      <w:start w:val="1"/>
      <w:numFmt w:val="bullet"/>
      <w:lvlText w:val="o"/>
      <w:lvlJc w:val="left"/>
      <w:pPr>
        <w:ind w:left="3600" w:hanging="360"/>
      </w:pPr>
      <w:rPr>
        <w:rFonts w:ascii="Courier New" w:hAnsi="Courier New" w:cs="Courier New" w:hint="default"/>
      </w:rPr>
    </w:lvl>
    <w:lvl w:ilvl="5" w:tplc="7A0C923C">
      <w:start w:val="1"/>
      <w:numFmt w:val="bullet"/>
      <w:lvlText w:val=""/>
      <w:lvlJc w:val="left"/>
      <w:pPr>
        <w:ind w:left="4320" w:hanging="360"/>
      </w:pPr>
      <w:rPr>
        <w:rFonts w:ascii="Wingdings" w:hAnsi="Wingdings" w:hint="default"/>
      </w:rPr>
    </w:lvl>
    <w:lvl w:ilvl="6" w:tplc="A1C6A5B0">
      <w:start w:val="1"/>
      <w:numFmt w:val="bullet"/>
      <w:lvlText w:val=""/>
      <w:lvlJc w:val="left"/>
      <w:pPr>
        <w:ind w:left="5040" w:hanging="360"/>
      </w:pPr>
      <w:rPr>
        <w:rFonts w:ascii="Symbol" w:hAnsi="Symbol" w:hint="default"/>
      </w:rPr>
    </w:lvl>
    <w:lvl w:ilvl="7" w:tplc="FBF6CEEC">
      <w:start w:val="1"/>
      <w:numFmt w:val="bullet"/>
      <w:lvlText w:val="o"/>
      <w:lvlJc w:val="left"/>
      <w:pPr>
        <w:ind w:left="5760" w:hanging="360"/>
      </w:pPr>
      <w:rPr>
        <w:rFonts w:ascii="Courier New" w:hAnsi="Courier New" w:cs="Courier New" w:hint="default"/>
      </w:rPr>
    </w:lvl>
    <w:lvl w:ilvl="8" w:tplc="E3387FD0">
      <w:start w:val="1"/>
      <w:numFmt w:val="bullet"/>
      <w:lvlText w:val=""/>
      <w:lvlJc w:val="left"/>
      <w:pPr>
        <w:ind w:left="6480" w:hanging="360"/>
      </w:pPr>
      <w:rPr>
        <w:rFonts w:ascii="Wingdings" w:hAnsi="Wingdings" w:hint="default"/>
      </w:rPr>
    </w:lvl>
  </w:abstractNum>
  <w:abstractNum w:abstractNumId="30" w15:restartNumberingAfterBreak="0">
    <w:nsid w:val="644C0E9B"/>
    <w:multiLevelType w:val="hybridMultilevel"/>
    <w:tmpl w:val="DFCC3756"/>
    <w:lvl w:ilvl="0" w:tplc="538CBAFC">
      <w:start w:val="1"/>
      <w:numFmt w:val="bullet"/>
      <w:lvlText w:val=""/>
      <w:lvlJc w:val="left"/>
      <w:pPr>
        <w:ind w:left="720" w:hanging="360"/>
      </w:pPr>
      <w:rPr>
        <w:rFonts w:ascii="Symbol" w:hAnsi="Symbol" w:hint="default"/>
      </w:rPr>
    </w:lvl>
    <w:lvl w:ilvl="1" w:tplc="DEBC721E">
      <w:start w:val="1"/>
      <w:numFmt w:val="bullet"/>
      <w:lvlText w:val="o"/>
      <w:lvlJc w:val="left"/>
      <w:pPr>
        <w:ind w:left="1440" w:hanging="360"/>
      </w:pPr>
      <w:rPr>
        <w:rFonts w:ascii="Courier New" w:hAnsi="Courier New" w:cs="Courier New" w:hint="default"/>
      </w:rPr>
    </w:lvl>
    <w:lvl w:ilvl="2" w:tplc="6D969A3E">
      <w:start w:val="1"/>
      <w:numFmt w:val="bullet"/>
      <w:lvlText w:val=""/>
      <w:lvlJc w:val="left"/>
      <w:pPr>
        <w:ind w:left="2160" w:hanging="360"/>
      </w:pPr>
      <w:rPr>
        <w:rFonts w:ascii="Wingdings" w:hAnsi="Wingdings" w:hint="default"/>
      </w:rPr>
    </w:lvl>
    <w:lvl w:ilvl="3" w:tplc="E696BF70">
      <w:start w:val="1"/>
      <w:numFmt w:val="bullet"/>
      <w:lvlText w:val=""/>
      <w:lvlJc w:val="left"/>
      <w:pPr>
        <w:ind w:left="2880" w:hanging="360"/>
      </w:pPr>
      <w:rPr>
        <w:rFonts w:ascii="Symbol" w:hAnsi="Symbol" w:hint="default"/>
      </w:rPr>
    </w:lvl>
    <w:lvl w:ilvl="4" w:tplc="AFB8D838">
      <w:start w:val="1"/>
      <w:numFmt w:val="bullet"/>
      <w:lvlText w:val="o"/>
      <w:lvlJc w:val="left"/>
      <w:pPr>
        <w:ind w:left="3600" w:hanging="360"/>
      </w:pPr>
      <w:rPr>
        <w:rFonts w:ascii="Courier New" w:hAnsi="Courier New" w:cs="Courier New" w:hint="default"/>
      </w:rPr>
    </w:lvl>
    <w:lvl w:ilvl="5" w:tplc="603A1A12">
      <w:start w:val="1"/>
      <w:numFmt w:val="bullet"/>
      <w:lvlText w:val=""/>
      <w:lvlJc w:val="left"/>
      <w:pPr>
        <w:ind w:left="4320" w:hanging="360"/>
      </w:pPr>
      <w:rPr>
        <w:rFonts w:ascii="Wingdings" w:hAnsi="Wingdings" w:hint="default"/>
      </w:rPr>
    </w:lvl>
    <w:lvl w:ilvl="6" w:tplc="80248CF0">
      <w:start w:val="1"/>
      <w:numFmt w:val="bullet"/>
      <w:lvlText w:val=""/>
      <w:lvlJc w:val="left"/>
      <w:pPr>
        <w:ind w:left="5040" w:hanging="360"/>
      </w:pPr>
      <w:rPr>
        <w:rFonts w:ascii="Symbol" w:hAnsi="Symbol" w:hint="default"/>
      </w:rPr>
    </w:lvl>
    <w:lvl w:ilvl="7" w:tplc="619CF316">
      <w:start w:val="1"/>
      <w:numFmt w:val="bullet"/>
      <w:lvlText w:val="o"/>
      <w:lvlJc w:val="left"/>
      <w:pPr>
        <w:ind w:left="5760" w:hanging="360"/>
      </w:pPr>
      <w:rPr>
        <w:rFonts w:ascii="Courier New" w:hAnsi="Courier New" w:cs="Courier New" w:hint="default"/>
      </w:rPr>
    </w:lvl>
    <w:lvl w:ilvl="8" w:tplc="21CE3E48">
      <w:start w:val="1"/>
      <w:numFmt w:val="bullet"/>
      <w:lvlText w:val=""/>
      <w:lvlJc w:val="left"/>
      <w:pPr>
        <w:ind w:left="6480" w:hanging="360"/>
      </w:pPr>
      <w:rPr>
        <w:rFonts w:ascii="Wingdings" w:hAnsi="Wingdings" w:hint="default"/>
      </w:rPr>
    </w:lvl>
  </w:abstractNum>
  <w:abstractNum w:abstractNumId="31" w15:restartNumberingAfterBreak="0">
    <w:nsid w:val="680844C4"/>
    <w:multiLevelType w:val="hybridMultilevel"/>
    <w:tmpl w:val="A1E2F6DE"/>
    <w:lvl w:ilvl="0" w:tplc="4ADC2690">
      <w:start w:val="1"/>
      <w:numFmt w:val="bullet"/>
      <w:lvlText w:val=""/>
      <w:lvlJc w:val="left"/>
      <w:pPr>
        <w:ind w:left="720" w:hanging="360"/>
      </w:pPr>
      <w:rPr>
        <w:rFonts w:ascii="Symbol" w:hAnsi="Symbol" w:hint="default"/>
      </w:rPr>
    </w:lvl>
    <w:lvl w:ilvl="1" w:tplc="E2B4CB88">
      <w:start w:val="1"/>
      <w:numFmt w:val="bullet"/>
      <w:lvlText w:val="o"/>
      <w:lvlJc w:val="left"/>
      <w:pPr>
        <w:ind w:left="1440" w:hanging="360"/>
      </w:pPr>
      <w:rPr>
        <w:rFonts w:ascii="Courier New" w:hAnsi="Courier New" w:cs="Courier New" w:hint="default"/>
      </w:rPr>
    </w:lvl>
    <w:lvl w:ilvl="2" w:tplc="A8D22ECA">
      <w:start w:val="1"/>
      <w:numFmt w:val="bullet"/>
      <w:lvlText w:val=""/>
      <w:lvlJc w:val="left"/>
      <w:pPr>
        <w:ind w:left="2160" w:hanging="360"/>
      </w:pPr>
      <w:rPr>
        <w:rFonts w:ascii="Wingdings" w:hAnsi="Wingdings" w:hint="default"/>
      </w:rPr>
    </w:lvl>
    <w:lvl w:ilvl="3" w:tplc="49DCF632">
      <w:start w:val="1"/>
      <w:numFmt w:val="bullet"/>
      <w:lvlText w:val=""/>
      <w:lvlJc w:val="left"/>
      <w:pPr>
        <w:ind w:left="2880" w:hanging="360"/>
      </w:pPr>
      <w:rPr>
        <w:rFonts w:ascii="Symbol" w:hAnsi="Symbol" w:hint="default"/>
      </w:rPr>
    </w:lvl>
    <w:lvl w:ilvl="4" w:tplc="71E032C8">
      <w:start w:val="1"/>
      <w:numFmt w:val="bullet"/>
      <w:lvlText w:val="o"/>
      <w:lvlJc w:val="left"/>
      <w:pPr>
        <w:ind w:left="3600" w:hanging="360"/>
      </w:pPr>
      <w:rPr>
        <w:rFonts w:ascii="Courier New" w:hAnsi="Courier New" w:cs="Courier New" w:hint="default"/>
      </w:rPr>
    </w:lvl>
    <w:lvl w:ilvl="5" w:tplc="932219F6">
      <w:start w:val="1"/>
      <w:numFmt w:val="bullet"/>
      <w:lvlText w:val=""/>
      <w:lvlJc w:val="left"/>
      <w:pPr>
        <w:ind w:left="4320" w:hanging="360"/>
      </w:pPr>
      <w:rPr>
        <w:rFonts w:ascii="Wingdings" w:hAnsi="Wingdings" w:hint="default"/>
      </w:rPr>
    </w:lvl>
    <w:lvl w:ilvl="6" w:tplc="68E69AC2">
      <w:start w:val="1"/>
      <w:numFmt w:val="bullet"/>
      <w:lvlText w:val=""/>
      <w:lvlJc w:val="left"/>
      <w:pPr>
        <w:ind w:left="5040" w:hanging="360"/>
      </w:pPr>
      <w:rPr>
        <w:rFonts w:ascii="Symbol" w:hAnsi="Symbol" w:hint="default"/>
      </w:rPr>
    </w:lvl>
    <w:lvl w:ilvl="7" w:tplc="A3A80CFE">
      <w:start w:val="1"/>
      <w:numFmt w:val="bullet"/>
      <w:lvlText w:val="o"/>
      <w:lvlJc w:val="left"/>
      <w:pPr>
        <w:ind w:left="5760" w:hanging="360"/>
      </w:pPr>
      <w:rPr>
        <w:rFonts w:ascii="Courier New" w:hAnsi="Courier New" w:cs="Courier New" w:hint="default"/>
      </w:rPr>
    </w:lvl>
    <w:lvl w:ilvl="8" w:tplc="F064B108">
      <w:start w:val="1"/>
      <w:numFmt w:val="bullet"/>
      <w:lvlText w:val=""/>
      <w:lvlJc w:val="left"/>
      <w:pPr>
        <w:ind w:left="6480" w:hanging="360"/>
      </w:pPr>
      <w:rPr>
        <w:rFonts w:ascii="Wingdings" w:hAnsi="Wingdings" w:hint="default"/>
      </w:rPr>
    </w:lvl>
  </w:abstractNum>
  <w:abstractNum w:abstractNumId="32" w15:restartNumberingAfterBreak="0">
    <w:nsid w:val="6F084CFB"/>
    <w:multiLevelType w:val="hybridMultilevel"/>
    <w:tmpl w:val="E8BAB024"/>
    <w:lvl w:ilvl="0" w:tplc="FA1EDE2A">
      <w:start w:val="1"/>
      <w:numFmt w:val="bullet"/>
      <w:lvlText w:val=""/>
      <w:lvlJc w:val="left"/>
      <w:pPr>
        <w:ind w:left="1353" w:hanging="360"/>
      </w:pPr>
      <w:rPr>
        <w:rFonts w:ascii="Symbol" w:hAnsi="Symbol" w:hint="default"/>
      </w:rPr>
    </w:lvl>
    <w:lvl w:ilvl="1" w:tplc="757EE980">
      <w:start w:val="1"/>
      <w:numFmt w:val="bullet"/>
      <w:lvlText w:val="o"/>
      <w:lvlJc w:val="left"/>
      <w:pPr>
        <w:ind w:left="2073" w:hanging="360"/>
      </w:pPr>
      <w:rPr>
        <w:rFonts w:ascii="Courier New" w:hAnsi="Courier New" w:cs="Courier New" w:hint="default"/>
      </w:rPr>
    </w:lvl>
    <w:lvl w:ilvl="2" w:tplc="5F8AACE2">
      <w:start w:val="1"/>
      <w:numFmt w:val="bullet"/>
      <w:lvlText w:val=""/>
      <w:lvlJc w:val="left"/>
      <w:pPr>
        <w:ind w:left="2793" w:hanging="360"/>
      </w:pPr>
      <w:rPr>
        <w:rFonts w:ascii="Wingdings" w:hAnsi="Wingdings" w:hint="default"/>
      </w:rPr>
    </w:lvl>
    <w:lvl w:ilvl="3" w:tplc="EE083F32">
      <w:start w:val="1"/>
      <w:numFmt w:val="bullet"/>
      <w:lvlText w:val=""/>
      <w:lvlJc w:val="left"/>
      <w:pPr>
        <w:ind w:left="3513" w:hanging="360"/>
      </w:pPr>
      <w:rPr>
        <w:rFonts w:ascii="Symbol" w:hAnsi="Symbol" w:hint="default"/>
      </w:rPr>
    </w:lvl>
    <w:lvl w:ilvl="4" w:tplc="DA06BA38">
      <w:start w:val="1"/>
      <w:numFmt w:val="bullet"/>
      <w:lvlText w:val="o"/>
      <w:lvlJc w:val="left"/>
      <w:pPr>
        <w:ind w:left="4233" w:hanging="360"/>
      </w:pPr>
      <w:rPr>
        <w:rFonts w:ascii="Courier New" w:hAnsi="Courier New" w:cs="Courier New" w:hint="default"/>
      </w:rPr>
    </w:lvl>
    <w:lvl w:ilvl="5" w:tplc="6A2ED62C">
      <w:start w:val="1"/>
      <w:numFmt w:val="bullet"/>
      <w:lvlText w:val=""/>
      <w:lvlJc w:val="left"/>
      <w:pPr>
        <w:ind w:left="4953" w:hanging="360"/>
      </w:pPr>
      <w:rPr>
        <w:rFonts w:ascii="Wingdings" w:hAnsi="Wingdings" w:hint="default"/>
      </w:rPr>
    </w:lvl>
    <w:lvl w:ilvl="6" w:tplc="FFBA2272">
      <w:start w:val="1"/>
      <w:numFmt w:val="bullet"/>
      <w:lvlText w:val=""/>
      <w:lvlJc w:val="left"/>
      <w:pPr>
        <w:ind w:left="5673" w:hanging="360"/>
      </w:pPr>
      <w:rPr>
        <w:rFonts w:ascii="Symbol" w:hAnsi="Symbol" w:hint="default"/>
      </w:rPr>
    </w:lvl>
    <w:lvl w:ilvl="7" w:tplc="E2F68BD8">
      <w:start w:val="1"/>
      <w:numFmt w:val="bullet"/>
      <w:lvlText w:val="o"/>
      <w:lvlJc w:val="left"/>
      <w:pPr>
        <w:ind w:left="6393" w:hanging="360"/>
      </w:pPr>
      <w:rPr>
        <w:rFonts w:ascii="Courier New" w:hAnsi="Courier New" w:cs="Courier New" w:hint="default"/>
      </w:rPr>
    </w:lvl>
    <w:lvl w:ilvl="8" w:tplc="7646CA9A">
      <w:start w:val="1"/>
      <w:numFmt w:val="bullet"/>
      <w:lvlText w:val=""/>
      <w:lvlJc w:val="left"/>
      <w:pPr>
        <w:ind w:left="7113" w:hanging="360"/>
      </w:pPr>
      <w:rPr>
        <w:rFonts w:ascii="Wingdings" w:hAnsi="Wingdings" w:hint="default"/>
      </w:rPr>
    </w:lvl>
  </w:abstractNum>
  <w:abstractNum w:abstractNumId="33" w15:restartNumberingAfterBreak="0">
    <w:nsid w:val="7106533F"/>
    <w:multiLevelType w:val="hybridMultilevel"/>
    <w:tmpl w:val="A502D824"/>
    <w:lvl w:ilvl="0" w:tplc="66A67746">
      <w:start w:val="1"/>
      <w:numFmt w:val="bullet"/>
      <w:lvlText w:val=""/>
      <w:lvlJc w:val="left"/>
      <w:pPr>
        <w:ind w:left="502" w:hanging="360"/>
      </w:pPr>
      <w:rPr>
        <w:rFonts w:ascii="Symbol" w:hAnsi="Symbol" w:hint="default"/>
      </w:rPr>
    </w:lvl>
    <w:lvl w:ilvl="1" w:tplc="5EEAC958">
      <w:start w:val="1"/>
      <w:numFmt w:val="bullet"/>
      <w:lvlText w:val="o"/>
      <w:lvlJc w:val="left"/>
      <w:pPr>
        <w:ind w:left="1222" w:hanging="360"/>
      </w:pPr>
      <w:rPr>
        <w:rFonts w:ascii="Courier New" w:hAnsi="Courier New" w:cs="Courier New" w:hint="default"/>
      </w:rPr>
    </w:lvl>
    <w:lvl w:ilvl="2" w:tplc="DBDC2E2A">
      <w:start w:val="1"/>
      <w:numFmt w:val="bullet"/>
      <w:lvlText w:val=""/>
      <w:lvlJc w:val="left"/>
      <w:pPr>
        <w:ind w:left="1942" w:hanging="360"/>
      </w:pPr>
      <w:rPr>
        <w:rFonts w:ascii="Wingdings" w:hAnsi="Wingdings" w:hint="default"/>
      </w:rPr>
    </w:lvl>
    <w:lvl w:ilvl="3" w:tplc="83F02632">
      <w:start w:val="1"/>
      <w:numFmt w:val="bullet"/>
      <w:lvlText w:val=""/>
      <w:lvlJc w:val="left"/>
      <w:pPr>
        <w:ind w:left="568" w:hanging="360"/>
      </w:pPr>
      <w:rPr>
        <w:rFonts w:ascii="Symbol" w:hAnsi="Symbol" w:hint="default"/>
      </w:rPr>
    </w:lvl>
    <w:lvl w:ilvl="4" w:tplc="CB784A48">
      <w:start w:val="1"/>
      <w:numFmt w:val="bullet"/>
      <w:lvlText w:val="o"/>
      <w:lvlJc w:val="left"/>
      <w:pPr>
        <w:ind w:left="3382" w:hanging="360"/>
      </w:pPr>
      <w:rPr>
        <w:rFonts w:ascii="Courier New" w:hAnsi="Courier New" w:cs="Courier New" w:hint="default"/>
      </w:rPr>
    </w:lvl>
    <w:lvl w:ilvl="5" w:tplc="0A42FD42">
      <w:start w:val="1"/>
      <w:numFmt w:val="bullet"/>
      <w:lvlText w:val=""/>
      <w:lvlJc w:val="left"/>
      <w:pPr>
        <w:ind w:left="4102" w:hanging="360"/>
      </w:pPr>
      <w:rPr>
        <w:rFonts w:ascii="Wingdings" w:hAnsi="Wingdings" w:hint="default"/>
      </w:rPr>
    </w:lvl>
    <w:lvl w:ilvl="6" w:tplc="66D80396">
      <w:start w:val="1"/>
      <w:numFmt w:val="bullet"/>
      <w:lvlText w:val=""/>
      <w:lvlJc w:val="left"/>
      <w:pPr>
        <w:ind w:left="4822" w:hanging="360"/>
      </w:pPr>
      <w:rPr>
        <w:rFonts w:ascii="Symbol" w:hAnsi="Symbol" w:hint="default"/>
      </w:rPr>
    </w:lvl>
    <w:lvl w:ilvl="7" w:tplc="EBAE3964">
      <w:start w:val="1"/>
      <w:numFmt w:val="bullet"/>
      <w:lvlText w:val="o"/>
      <w:lvlJc w:val="left"/>
      <w:pPr>
        <w:ind w:left="5542" w:hanging="360"/>
      </w:pPr>
      <w:rPr>
        <w:rFonts w:ascii="Courier New" w:hAnsi="Courier New" w:cs="Courier New" w:hint="default"/>
      </w:rPr>
    </w:lvl>
    <w:lvl w:ilvl="8" w:tplc="3BF69ADE">
      <w:start w:val="1"/>
      <w:numFmt w:val="bullet"/>
      <w:lvlText w:val=""/>
      <w:lvlJc w:val="left"/>
      <w:pPr>
        <w:ind w:left="6262" w:hanging="360"/>
      </w:pPr>
      <w:rPr>
        <w:rFonts w:ascii="Wingdings" w:hAnsi="Wingdings" w:hint="default"/>
      </w:rPr>
    </w:lvl>
  </w:abstractNum>
  <w:abstractNum w:abstractNumId="34" w15:restartNumberingAfterBreak="0">
    <w:nsid w:val="75C27324"/>
    <w:multiLevelType w:val="hybridMultilevel"/>
    <w:tmpl w:val="F1CA733E"/>
    <w:lvl w:ilvl="0" w:tplc="96BC0F02">
      <w:start w:val="1"/>
      <w:numFmt w:val="decimal"/>
      <w:lvlText w:val="%1"/>
      <w:lvlJc w:val="left"/>
      <w:pPr>
        <w:ind w:left="720" w:hanging="360"/>
      </w:pPr>
      <w:rPr>
        <w:rFonts w:hint="default"/>
      </w:rPr>
    </w:lvl>
    <w:lvl w:ilvl="1" w:tplc="003EB782">
      <w:start w:val="1"/>
      <w:numFmt w:val="lowerLetter"/>
      <w:lvlText w:val="%2."/>
      <w:lvlJc w:val="left"/>
      <w:pPr>
        <w:ind w:left="1440" w:hanging="360"/>
      </w:pPr>
    </w:lvl>
    <w:lvl w:ilvl="2" w:tplc="95EADAD4">
      <w:start w:val="1"/>
      <w:numFmt w:val="lowerRoman"/>
      <w:lvlText w:val="%3."/>
      <w:lvlJc w:val="right"/>
      <w:pPr>
        <w:ind w:left="2160" w:hanging="180"/>
      </w:pPr>
    </w:lvl>
    <w:lvl w:ilvl="3" w:tplc="B442D8CA">
      <w:start w:val="1"/>
      <w:numFmt w:val="decimal"/>
      <w:lvlText w:val="%4."/>
      <w:lvlJc w:val="left"/>
      <w:pPr>
        <w:ind w:left="2880" w:hanging="360"/>
      </w:pPr>
    </w:lvl>
    <w:lvl w:ilvl="4" w:tplc="6AD03BA4">
      <w:start w:val="1"/>
      <w:numFmt w:val="lowerLetter"/>
      <w:lvlText w:val="%5."/>
      <w:lvlJc w:val="left"/>
      <w:pPr>
        <w:ind w:left="3600" w:hanging="360"/>
      </w:pPr>
    </w:lvl>
    <w:lvl w:ilvl="5" w:tplc="9162C72E">
      <w:start w:val="1"/>
      <w:numFmt w:val="lowerRoman"/>
      <w:lvlText w:val="%6."/>
      <w:lvlJc w:val="right"/>
      <w:pPr>
        <w:ind w:left="4320" w:hanging="180"/>
      </w:pPr>
    </w:lvl>
    <w:lvl w:ilvl="6" w:tplc="E10C38AC">
      <w:start w:val="1"/>
      <w:numFmt w:val="decimal"/>
      <w:lvlText w:val="%7."/>
      <w:lvlJc w:val="left"/>
      <w:pPr>
        <w:ind w:left="5040" w:hanging="360"/>
      </w:pPr>
    </w:lvl>
    <w:lvl w:ilvl="7" w:tplc="9A788192">
      <w:start w:val="1"/>
      <w:numFmt w:val="lowerLetter"/>
      <w:lvlText w:val="%8."/>
      <w:lvlJc w:val="left"/>
      <w:pPr>
        <w:ind w:left="5760" w:hanging="360"/>
      </w:pPr>
    </w:lvl>
    <w:lvl w:ilvl="8" w:tplc="3EC8DB08">
      <w:start w:val="1"/>
      <w:numFmt w:val="lowerRoman"/>
      <w:lvlText w:val="%9."/>
      <w:lvlJc w:val="right"/>
      <w:pPr>
        <w:ind w:left="6480" w:hanging="180"/>
      </w:pPr>
    </w:lvl>
  </w:abstractNum>
  <w:abstractNum w:abstractNumId="35" w15:restartNumberingAfterBreak="0">
    <w:nsid w:val="76253CC1"/>
    <w:multiLevelType w:val="hybridMultilevel"/>
    <w:tmpl w:val="E74E3C24"/>
    <w:lvl w:ilvl="0" w:tplc="82C093B6">
      <w:start w:val="1"/>
      <w:numFmt w:val="bullet"/>
      <w:lvlText w:val=""/>
      <w:lvlJc w:val="left"/>
      <w:pPr>
        <w:ind w:left="720" w:hanging="360"/>
      </w:pPr>
      <w:rPr>
        <w:rFonts w:ascii="Symbol" w:hAnsi="Symbol" w:hint="default"/>
      </w:rPr>
    </w:lvl>
    <w:lvl w:ilvl="1" w:tplc="5386A018">
      <w:start w:val="1"/>
      <w:numFmt w:val="bullet"/>
      <w:lvlText w:val="•"/>
      <w:lvlJc w:val="left"/>
      <w:pPr>
        <w:ind w:left="1785" w:hanging="705"/>
      </w:pPr>
      <w:rPr>
        <w:rFonts w:ascii="Arial" w:eastAsia="Calibri" w:hAnsi="Arial" w:cs="Arial" w:hint="default"/>
      </w:rPr>
    </w:lvl>
    <w:lvl w:ilvl="2" w:tplc="46266EB0">
      <w:start w:val="1"/>
      <w:numFmt w:val="bullet"/>
      <w:lvlText w:val=""/>
      <w:lvlJc w:val="left"/>
      <w:pPr>
        <w:ind w:left="2160" w:hanging="360"/>
      </w:pPr>
      <w:rPr>
        <w:rFonts w:ascii="Wingdings" w:hAnsi="Wingdings" w:hint="default"/>
      </w:rPr>
    </w:lvl>
    <w:lvl w:ilvl="3" w:tplc="F5E03B88">
      <w:start w:val="1"/>
      <w:numFmt w:val="bullet"/>
      <w:lvlText w:val=""/>
      <w:lvlJc w:val="left"/>
      <w:pPr>
        <w:ind w:left="2880" w:hanging="360"/>
      </w:pPr>
      <w:rPr>
        <w:rFonts w:ascii="Symbol" w:hAnsi="Symbol" w:hint="default"/>
      </w:rPr>
    </w:lvl>
    <w:lvl w:ilvl="4" w:tplc="63CCF18C">
      <w:start w:val="1"/>
      <w:numFmt w:val="bullet"/>
      <w:lvlText w:val="o"/>
      <w:lvlJc w:val="left"/>
      <w:pPr>
        <w:ind w:left="3600" w:hanging="360"/>
      </w:pPr>
      <w:rPr>
        <w:rFonts w:ascii="Courier New" w:hAnsi="Courier New" w:cs="Courier New" w:hint="default"/>
      </w:rPr>
    </w:lvl>
    <w:lvl w:ilvl="5" w:tplc="27180FB0">
      <w:start w:val="1"/>
      <w:numFmt w:val="bullet"/>
      <w:lvlText w:val=""/>
      <w:lvlJc w:val="left"/>
      <w:pPr>
        <w:ind w:left="4320" w:hanging="360"/>
      </w:pPr>
      <w:rPr>
        <w:rFonts w:ascii="Wingdings" w:hAnsi="Wingdings" w:hint="default"/>
      </w:rPr>
    </w:lvl>
    <w:lvl w:ilvl="6" w:tplc="14B8364E">
      <w:start w:val="1"/>
      <w:numFmt w:val="bullet"/>
      <w:lvlText w:val=""/>
      <w:lvlJc w:val="left"/>
      <w:pPr>
        <w:ind w:left="5040" w:hanging="360"/>
      </w:pPr>
      <w:rPr>
        <w:rFonts w:ascii="Symbol" w:hAnsi="Symbol" w:hint="default"/>
      </w:rPr>
    </w:lvl>
    <w:lvl w:ilvl="7" w:tplc="E01052CA">
      <w:start w:val="1"/>
      <w:numFmt w:val="bullet"/>
      <w:lvlText w:val="o"/>
      <w:lvlJc w:val="left"/>
      <w:pPr>
        <w:ind w:left="5760" w:hanging="360"/>
      </w:pPr>
      <w:rPr>
        <w:rFonts w:ascii="Courier New" w:hAnsi="Courier New" w:cs="Courier New" w:hint="default"/>
      </w:rPr>
    </w:lvl>
    <w:lvl w:ilvl="8" w:tplc="83A83EEA">
      <w:start w:val="1"/>
      <w:numFmt w:val="bullet"/>
      <w:lvlText w:val=""/>
      <w:lvlJc w:val="left"/>
      <w:pPr>
        <w:ind w:left="6480" w:hanging="360"/>
      </w:pPr>
      <w:rPr>
        <w:rFonts w:ascii="Wingdings" w:hAnsi="Wingdings" w:hint="default"/>
      </w:rPr>
    </w:lvl>
  </w:abstractNum>
  <w:abstractNum w:abstractNumId="36" w15:restartNumberingAfterBreak="0">
    <w:nsid w:val="771F27F6"/>
    <w:multiLevelType w:val="hybridMultilevel"/>
    <w:tmpl w:val="A31E4E9C"/>
    <w:lvl w:ilvl="0" w:tplc="34B801D4">
      <w:start w:val="1"/>
      <w:numFmt w:val="decimal"/>
      <w:lvlText w:val="%1."/>
      <w:lvlJc w:val="left"/>
      <w:pPr>
        <w:ind w:left="720" w:hanging="360"/>
      </w:pPr>
    </w:lvl>
    <w:lvl w:ilvl="1" w:tplc="929CD8FE">
      <w:start w:val="1"/>
      <w:numFmt w:val="lowerLetter"/>
      <w:lvlText w:val="%2."/>
      <w:lvlJc w:val="left"/>
      <w:pPr>
        <w:ind w:left="1440" w:hanging="360"/>
      </w:pPr>
    </w:lvl>
    <w:lvl w:ilvl="2" w:tplc="23BC2BD4">
      <w:start w:val="1"/>
      <w:numFmt w:val="lowerRoman"/>
      <w:lvlText w:val="%3."/>
      <w:lvlJc w:val="right"/>
      <w:pPr>
        <w:ind w:left="2160" w:hanging="180"/>
      </w:pPr>
    </w:lvl>
    <w:lvl w:ilvl="3" w:tplc="AE1AC7B4">
      <w:start w:val="1"/>
      <w:numFmt w:val="decimal"/>
      <w:lvlText w:val="%4."/>
      <w:lvlJc w:val="left"/>
      <w:pPr>
        <w:ind w:left="2880" w:hanging="360"/>
      </w:pPr>
    </w:lvl>
    <w:lvl w:ilvl="4" w:tplc="EC507D06">
      <w:start w:val="1"/>
      <w:numFmt w:val="lowerLetter"/>
      <w:lvlText w:val="%5."/>
      <w:lvlJc w:val="left"/>
      <w:pPr>
        <w:ind w:left="3600" w:hanging="360"/>
      </w:pPr>
    </w:lvl>
    <w:lvl w:ilvl="5" w:tplc="C06A3198">
      <w:start w:val="1"/>
      <w:numFmt w:val="lowerRoman"/>
      <w:lvlText w:val="%6."/>
      <w:lvlJc w:val="right"/>
      <w:pPr>
        <w:ind w:left="4320" w:hanging="180"/>
      </w:pPr>
    </w:lvl>
    <w:lvl w:ilvl="6" w:tplc="F4B42F60">
      <w:start w:val="1"/>
      <w:numFmt w:val="decimal"/>
      <w:lvlText w:val="%7."/>
      <w:lvlJc w:val="left"/>
      <w:pPr>
        <w:ind w:left="5040" w:hanging="360"/>
      </w:pPr>
    </w:lvl>
    <w:lvl w:ilvl="7" w:tplc="E724E43A">
      <w:start w:val="1"/>
      <w:numFmt w:val="lowerLetter"/>
      <w:lvlText w:val="%8."/>
      <w:lvlJc w:val="left"/>
      <w:pPr>
        <w:ind w:left="5760" w:hanging="360"/>
      </w:pPr>
    </w:lvl>
    <w:lvl w:ilvl="8" w:tplc="0A8CF344">
      <w:start w:val="1"/>
      <w:numFmt w:val="lowerRoman"/>
      <w:lvlText w:val="%9."/>
      <w:lvlJc w:val="right"/>
      <w:pPr>
        <w:ind w:left="6480" w:hanging="180"/>
      </w:pPr>
    </w:lvl>
  </w:abstractNum>
  <w:abstractNum w:abstractNumId="37" w15:restartNumberingAfterBreak="0">
    <w:nsid w:val="7A9631B6"/>
    <w:multiLevelType w:val="hybridMultilevel"/>
    <w:tmpl w:val="BBD67950"/>
    <w:lvl w:ilvl="0" w:tplc="526C5728">
      <w:start w:val="1"/>
      <w:numFmt w:val="lowerLetter"/>
      <w:pStyle w:val="Aufzhlungalph"/>
      <w:lvlText w:val="%1)"/>
      <w:lvlJc w:val="left"/>
      <w:pPr>
        <w:ind w:left="360" w:hanging="360"/>
      </w:pPr>
      <w:rPr>
        <w:rFonts w:hint="default"/>
        <w:b/>
      </w:rPr>
    </w:lvl>
    <w:lvl w:ilvl="1" w:tplc="FA7633BA">
      <w:start w:val="1"/>
      <w:numFmt w:val="lowerLetter"/>
      <w:lvlText w:val="%2."/>
      <w:lvlJc w:val="left"/>
      <w:pPr>
        <w:ind w:left="1080" w:hanging="360"/>
      </w:pPr>
    </w:lvl>
    <w:lvl w:ilvl="2" w:tplc="BB5A1EC4">
      <w:start w:val="1"/>
      <w:numFmt w:val="lowerRoman"/>
      <w:lvlText w:val="%3."/>
      <w:lvlJc w:val="right"/>
      <w:pPr>
        <w:ind w:left="1800" w:hanging="180"/>
      </w:pPr>
    </w:lvl>
    <w:lvl w:ilvl="3" w:tplc="BA0E1EF4">
      <w:start w:val="1"/>
      <w:numFmt w:val="decimal"/>
      <w:lvlText w:val="%4."/>
      <w:lvlJc w:val="left"/>
      <w:pPr>
        <w:ind w:left="2520" w:hanging="360"/>
      </w:pPr>
    </w:lvl>
    <w:lvl w:ilvl="4" w:tplc="E880F386">
      <w:start w:val="1"/>
      <w:numFmt w:val="lowerLetter"/>
      <w:lvlText w:val="%5."/>
      <w:lvlJc w:val="left"/>
      <w:pPr>
        <w:ind w:left="3240" w:hanging="360"/>
      </w:pPr>
    </w:lvl>
    <w:lvl w:ilvl="5" w:tplc="FB941AE2">
      <w:start w:val="1"/>
      <w:numFmt w:val="lowerRoman"/>
      <w:lvlText w:val="%6."/>
      <w:lvlJc w:val="right"/>
      <w:pPr>
        <w:ind w:left="3960" w:hanging="180"/>
      </w:pPr>
    </w:lvl>
    <w:lvl w:ilvl="6" w:tplc="8FC63A3E">
      <w:start w:val="1"/>
      <w:numFmt w:val="decimal"/>
      <w:lvlText w:val="%7."/>
      <w:lvlJc w:val="left"/>
      <w:pPr>
        <w:ind w:left="4680" w:hanging="360"/>
      </w:pPr>
    </w:lvl>
    <w:lvl w:ilvl="7" w:tplc="DEB435EE">
      <w:start w:val="1"/>
      <w:numFmt w:val="lowerLetter"/>
      <w:lvlText w:val="%8."/>
      <w:lvlJc w:val="left"/>
      <w:pPr>
        <w:ind w:left="5400" w:hanging="360"/>
      </w:pPr>
    </w:lvl>
    <w:lvl w:ilvl="8" w:tplc="442A5D80">
      <w:start w:val="1"/>
      <w:numFmt w:val="lowerRoman"/>
      <w:lvlText w:val="%9."/>
      <w:lvlJc w:val="right"/>
      <w:pPr>
        <w:ind w:left="6120" w:hanging="180"/>
      </w:pPr>
    </w:lvl>
  </w:abstractNum>
  <w:abstractNum w:abstractNumId="38" w15:restartNumberingAfterBreak="0">
    <w:nsid w:val="7BD27AC5"/>
    <w:multiLevelType w:val="hybridMultilevel"/>
    <w:tmpl w:val="5D8E7AB4"/>
    <w:lvl w:ilvl="0" w:tplc="EC0E5AE2">
      <w:start w:val="1"/>
      <w:numFmt w:val="bullet"/>
      <w:lvlText w:val=""/>
      <w:lvlJc w:val="left"/>
      <w:pPr>
        <w:ind w:left="720" w:hanging="360"/>
      </w:pPr>
      <w:rPr>
        <w:rFonts w:ascii="Symbol" w:hAnsi="Symbol" w:hint="default"/>
      </w:rPr>
    </w:lvl>
    <w:lvl w:ilvl="1" w:tplc="E280E608">
      <w:start w:val="1"/>
      <w:numFmt w:val="bullet"/>
      <w:lvlText w:val="o"/>
      <w:lvlJc w:val="left"/>
      <w:pPr>
        <w:ind w:left="1440" w:hanging="360"/>
      </w:pPr>
      <w:rPr>
        <w:rFonts w:ascii="Courier New" w:hAnsi="Courier New" w:cs="Courier New" w:hint="default"/>
      </w:rPr>
    </w:lvl>
    <w:lvl w:ilvl="2" w:tplc="68A04368">
      <w:start w:val="1"/>
      <w:numFmt w:val="bullet"/>
      <w:lvlText w:val=""/>
      <w:lvlJc w:val="left"/>
      <w:pPr>
        <w:ind w:left="2160" w:hanging="360"/>
      </w:pPr>
      <w:rPr>
        <w:rFonts w:ascii="Wingdings" w:hAnsi="Wingdings" w:hint="default"/>
      </w:rPr>
    </w:lvl>
    <w:lvl w:ilvl="3" w:tplc="37C03B2A">
      <w:start w:val="1"/>
      <w:numFmt w:val="bullet"/>
      <w:lvlText w:val=""/>
      <w:lvlJc w:val="left"/>
      <w:pPr>
        <w:ind w:left="2880" w:hanging="360"/>
      </w:pPr>
      <w:rPr>
        <w:rFonts w:ascii="Symbol" w:hAnsi="Symbol" w:hint="default"/>
      </w:rPr>
    </w:lvl>
    <w:lvl w:ilvl="4" w:tplc="1BE8DEDE">
      <w:start w:val="1"/>
      <w:numFmt w:val="bullet"/>
      <w:lvlText w:val="o"/>
      <w:lvlJc w:val="left"/>
      <w:pPr>
        <w:ind w:left="3600" w:hanging="360"/>
      </w:pPr>
      <w:rPr>
        <w:rFonts w:ascii="Courier New" w:hAnsi="Courier New" w:cs="Courier New" w:hint="default"/>
      </w:rPr>
    </w:lvl>
    <w:lvl w:ilvl="5" w:tplc="AB56AC0A">
      <w:start w:val="1"/>
      <w:numFmt w:val="bullet"/>
      <w:lvlText w:val=""/>
      <w:lvlJc w:val="left"/>
      <w:pPr>
        <w:ind w:left="4320" w:hanging="360"/>
      </w:pPr>
      <w:rPr>
        <w:rFonts w:ascii="Wingdings" w:hAnsi="Wingdings" w:hint="default"/>
      </w:rPr>
    </w:lvl>
    <w:lvl w:ilvl="6" w:tplc="67CED6C2">
      <w:start w:val="1"/>
      <w:numFmt w:val="bullet"/>
      <w:lvlText w:val=""/>
      <w:lvlJc w:val="left"/>
      <w:pPr>
        <w:ind w:left="5040" w:hanging="360"/>
      </w:pPr>
      <w:rPr>
        <w:rFonts w:ascii="Symbol" w:hAnsi="Symbol" w:hint="default"/>
      </w:rPr>
    </w:lvl>
    <w:lvl w:ilvl="7" w:tplc="86C60292">
      <w:start w:val="1"/>
      <w:numFmt w:val="bullet"/>
      <w:lvlText w:val="o"/>
      <w:lvlJc w:val="left"/>
      <w:pPr>
        <w:ind w:left="5760" w:hanging="360"/>
      </w:pPr>
      <w:rPr>
        <w:rFonts w:ascii="Courier New" w:hAnsi="Courier New" w:cs="Courier New" w:hint="default"/>
      </w:rPr>
    </w:lvl>
    <w:lvl w:ilvl="8" w:tplc="FBA45F6E">
      <w:start w:val="1"/>
      <w:numFmt w:val="bullet"/>
      <w:lvlText w:val=""/>
      <w:lvlJc w:val="left"/>
      <w:pPr>
        <w:ind w:left="6480" w:hanging="360"/>
      </w:pPr>
      <w:rPr>
        <w:rFonts w:ascii="Wingdings" w:hAnsi="Wingdings" w:hint="default"/>
      </w:rPr>
    </w:lvl>
  </w:abstractNum>
  <w:abstractNum w:abstractNumId="39" w15:restartNumberingAfterBreak="0">
    <w:nsid w:val="7C511568"/>
    <w:multiLevelType w:val="hybridMultilevel"/>
    <w:tmpl w:val="DE8E8348"/>
    <w:lvl w:ilvl="0" w:tplc="0368E4F0">
      <w:start w:val="1"/>
      <w:numFmt w:val="bullet"/>
      <w:lvlText w:val=""/>
      <w:lvlJc w:val="left"/>
      <w:pPr>
        <w:ind w:left="720" w:hanging="360"/>
      </w:pPr>
      <w:rPr>
        <w:rFonts w:ascii="Symbol" w:hAnsi="Symbol" w:hint="default"/>
        <w:sz w:val="22"/>
        <w:szCs w:val="22"/>
      </w:rPr>
    </w:lvl>
    <w:lvl w:ilvl="1" w:tplc="7D102C8E">
      <w:start w:val="1"/>
      <w:numFmt w:val="bullet"/>
      <w:lvlText w:val="o"/>
      <w:lvlJc w:val="left"/>
      <w:pPr>
        <w:ind w:left="1440" w:hanging="360"/>
      </w:pPr>
      <w:rPr>
        <w:rFonts w:ascii="Courier New" w:hAnsi="Courier New" w:cs="Courier New" w:hint="default"/>
      </w:rPr>
    </w:lvl>
    <w:lvl w:ilvl="2" w:tplc="A9080F08">
      <w:start w:val="1"/>
      <w:numFmt w:val="bullet"/>
      <w:lvlText w:val=""/>
      <w:lvlJc w:val="left"/>
      <w:pPr>
        <w:ind w:left="2160" w:hanging="360"/>
      </w:pPr>
      <w:rPr>
        <w:rFonts w:ascii="Wingdings" w:hAnsi="Wingdings" w:hint="default"/>
      </w:rPr>
    </w:lvl>
    <w:lvl w:ilvl="3" w:tplc="EEAE3124">
      <w:start w:val="1"/>
      <w:numFmt w:val="bullet"/>
      <w:lvlText w:val=""/>
      <w:lvlJc w:val="left"/>
      <w:pPr>
        <w:ind w:left="2880" w:hanging="360"/>
      </w:pPr>
      <w:rPr>
        <w:rFonts w:ascii="Symbol" w:hAnsi="Symbol" w:hint="default"/>
      </w:rPr>
    </w:lvl>
    <w:lvl w:ilvl="4" w:tplc="7F124C92">
      <w:start w:val="1"/>
      <w:numFmt w:val="bullet"/>
      <w:lvlText w:val="o"/>
      <w:lvlJc w:val="left"/>
      <w:pPr>
        <w:ind w:left="3600" w:hanging="360"/>
      </w:pPr>
      <w:rPr>
        <w:rFonts w:ascii="Courier New" w:hAnsi="Courier New" w:cs="Courier New" w:hint="default"/>
      </w:rPr>
    </w:lvl>
    <w:lvl w:ilvl="5" w:tplc="FEC46496">
      <w:start w:val="1"/>
      <w:numFmt w:val="bullet"/>
      <w:lvlText w:val=""/>
      <w:lvlJc w:val="left"/>
      <w:pPr>
        <w:ind w:left="4320" w:hanging="360"/>
      </w:pPr>
      <w:rPr>
        <w:rFonts w:ascii="Wingdings" w:hAnsi="Wingdings" w:hint="default"/>
      </w:rPr>
    </w:lvl>
    <w:lvl w:ilvl="6" w:tplc="35B00C42">
      <w:start w:val="1"/>
      <w:numFmt w:val="bullet"/>
      <w:lvlText w:val=""/>
      <w:lvlJc w:val="left"/>
      <w:pPr>
        <w:ind w:left="5040" w:hanging="360"/>
      </w:pPr>
      <w:rPr>
        <w:rFonts w:ascii="Symbol" w:hAnsi="Symbol" w:hint="default"/>
      </w:rPr>
    </w:lvl>
    <w:lvl w:ilvl="7" w:tplc="B0761D6A">
      <w:start w:val="1"/>
      <w:numFmt w:val="bullet"/>
      <w:lvlText w:val="o"/>
      <w:lvlJc w:val="left"/>
      <w:pPr>
        <w:ind w:left="5760" w:hanging="360"/>
      </w:pPr>
      <w:rPr>
        <w:rFonts w:ascii="Courier New" w:hAnsi="Courier New" w:cs="Courier New" w:hint="default"/>
      </w:rPr>
    </w:lvl>
    <w:lvl w:ilvl="8" w:tplc="E45A1354">
      <w:start w:val="1"/>
      <w:numFmt w:val="bullet"/>
      <w:lvlText w:val=""/>
      <w:lvlJc w:val="left"/>
      <w:pPr>
        <w:ind w:left="6480" w:hanging="360"/>
      </w:pPr>
      <w:rPr>
        <w:rFonts w:ascii="Wingdings" w:hAnsi="Wingdings" w:hint="default"/>
      </w:rPr>
    </w:lvl>
  </w:abstractNum>
  <w:abstractNum w:abstractNumId="40" w15:restartNumberingAfterBreak="0">
    <w:nsid w:val="7FA81B91"/>
    <w:multiLevelType w:val="hybridMultilevel"/>
    <w:tmpl w:val="9350CBDA"/>
    <w:lvl w:ilvl="0" w:tplc="FB3A6B7C">
      <w:start w:val="1"/>
      <w:numFmt w:val="bullet"/>
      <w:lvlText w:val=""/>
      <w:lvlJc w:val="left"/>
      <w:pPr>
        <w:ind w:left="360" w:hanging="360"/>
      </w:pPr>
      <w:rPr>
        <w:rFonts w:ascii="Symbol" w:hAnsi="Symbol" w:hint="default"/>
      </w:rPr>
    </w:lvl>
    <w:lvl w:ilvl="1" w:tplc="EA24E484">
      <w:start w:val="1"/>
      <w:numFmt w:val="bullet"/>
      <w:lvlText w:val="o"/>
      <w:lvlJc w:val="left"/>
      <w:pPr>
        <w:ind w:left="1440" w:hanging="360"/>
      </w:pPr>
      <w:rPr>
        <w:rFonts w:ascii="Courier New" w:hAnsi="Courier New" w:cs="Courier New" w:hint="default"/>
      </w:rPr>
    </w:lvl>
    <w:lvl w:ilvl="2" w:tplc="6250EE26">
      <w:start w:val="1"/>
      <w:numFmt w:val="bullet"/>
      <w:lvlText w:val=""/>
      <w:lvlJc w:val="left"/>
      <w:pPr>
        <w:ind w:left="2160" w:hanging="360"/>
      </w:pPr>
      <w:rPr>
        <w:rFonts w:ascii="Wingdings" w:hAnsi="Wingdings" w:hint="default"/>
      </w:rPr>
    </w:lvl>
    <w:lvl w:ilvl="3" w:tplc="C6D0CA74">
      <w:start w:val="1"/>
      <w:numFmt w:val="bullet"/>
      <w:lvlText w:val=""/>
      <w:lvlJc w:val="left"/>
      <w:pPr>
        <w:ind w:left="2880" w:hanging="360"/>
      </w:pPr>
      <w:rPr>
        <w:rFonts w:ascii="Symbol" w:hAnsi="Symbol" w:hint="default"/>
      </w:rPr>
    </w:lvl>
    <w:lvl w:ilvl="4" w:tplc="5ED2180C">
      <w:start w:val="1"/>
      <w:numFmt w:val="bullet"/>
      <w:lvlText w:val="o"/>
      <w:lvlJc w:val="left"/>
      <w:pPr>
        <w:ind w:left="3600" w:hanging="360"/>
      </w:pPr>
      <w:rPr>
        <w:rFonts w:ascii="Courier New" w:hAnsi="Courier New" w:cs="Courier New" w:hint="default"/>
      </w:rPr>
    </w:lvl>
    <w:lvl w:ilvl="5" w:tplc="CDCECBF0">
      <w:start w:val="1"/>
      <w:numFmt w:val="bullet"/>
      <w:lvlText w:val=""/>
      <w:lvlJc w:val="left"/>
      <w:pPr>
        <w:ind w:left="4320" w:hanging="360"/>
      </w:pPr>
      <w:rPr>
        <w:rFonts w:ascii="Wingdings" w:hAnsi="Wingdings" w:hint="default"/>
      </w:rPr>
    </w:lvl>
    <w:lvl w:ilvl="6" w:tplc="3B34B056">
      <w:start w:val="1"/>
      <w:numFmt w:val="bullet"/>
      <w:lvlText w:val=""/>
      <w:lvlJc w:val="left"/>
      <w:pPr>
        <w:ind w:left="5040" w:hanging="360"/>
      </w:pPr>
      <w:rPr>
        <w:rFonts w:ascii="Symbol" w:hAnsi="Symbol" w:hint="default"/>
      </w:rPr>
    </w:lvl>
    <w:lvl w:ilvl="7" w:tplc="56F4439C">
      <w:start w:val="1"/>
      <w:numFmt w:val="bullet"/>
      <w:lvlText w:val="o"/>
      <w:lvlJc w:val="left"/>
      <w:pPr>
        <w:ind w:left="5760" w:hanging="360"/>
      </w:pPr>
      <w:rPr>
        <w:rFonts w:ascii="Courier New" w:hAnsi="Courier New" w:cs="Courier New" w:hint="default"/>
      </w:rPr>
    </w:lvl>
    <w:lvl w:ilvl="8" w:tplc="3D427BE2">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4"/>
  </w:num>
  <w:num w:numId="6">
    <w:abstractNumId w:val="22"/>
  </w:num>
  <w:num w:numId="7">
    <w:abstractNumId w:val="3"/>
  </w:num>
  <w:num w:numId="8">
    <w:abstractNumId w:val="9"/>
  </w:num>
  <w:num w:numId="9">
    <w:abstractNumId w:val="39"/>
  </w:num>
  <w:num w:numId="10">
    <w:abstractNumId w:val="29"/>
  </w:num>
  <w:num w:numId="11">
    <w:abstractNumId w:val="7"/>
  </w:num>
  <w:num w:numId="12">
    <w:abstractNumId w:val="26"/>
  </w:num>
  <w:num w:numId="13">
    <w:abstractNumId w:val="12"/>
  </w:num>
  <w:num w:numId="14">
    <w:abstractNumId w:val="15"/>
  </w:num>
  <w:num w:numId="15">
    <w:abstractNumId w:val="34"/>
  </w:num>
  <w:num w:numId="16">
    <w:abstractNumId w:val="35"/>
  </w:num>
  <w:num w:numId="17">
    <w:abstractNumId w:val="24"/>
  </w:num>
  <w:num w:numId="18">
    <w:abstractNumId w:val="13"/>
  </w:num>
  <w:num w:numId="19">
    <w:abstractNumId w:val="6"/>
  </w:num>
  <w:num w:numId="20">
    <w:abstractNumId w:val="38"/>
  </w:num>
  <w:num w:numId="21">
    <w:abstractNumId w:val="0"/>
  </w:num>
  <w:num w:numId="22">
    <w:abstractNumId w:val="33"/>
  </w:num>
  <w:num w:numId="23">
    <w:abstractNumId w:val="40"/>
  </w:num>
  <w:num w:numId="24">
    <w:abstractNumId w:val="31"/>
  </w:num>
  <w:num w:numId="25">
    <w:abstractNumId w:val="4"/>
  </w:num>
  <w:num w:numId="26">
    <w:abstractNumId w:val="23"/>
  </w:num>
  <w:num w:numId="27">
    <w:abstractNumId w:val="25"/>
  </w:num>
  <w:num w:numId="28">
    <w:abstractNumId w:val="30"/>
  </w:num>
  <w:num w:numId="29">
    <w:abstractNumId w:val="16"/>
  </w:num>
  <w:num w:numId="30">
    <w:abstractNumId w:val="5"/>
  </w:num>
  <w:num w:numId="31">
    <w:abstractNumId w:val="36"/>
  </w:num>
  <w:num w:numId="32">
    <w:abstractNumId w:val="27"/>
  </w:num>
  <w:num w:numId="33">
    <w:abstractNumId w:val="19"/>
  </w:num>
  <w:num w:numId="34">
    <w:abstractNumId w:val="17"/>
  </w:num>
  <w:num w:numId="35">
    <w:abstractNumId w:val="18"/>
  </w:num>
  <w:num w:numId="36">
    <w:abstractNumId w:val="2"/>
  </w:num>
  <w:num w:numId="37">
    <w:abstractNumId w:val="10"/>
  </w:num>
  <w:num w:numId="38">
    <w:abstractNumId w:val="37"/>
  </w:num>
  <w:num w:numId="39">
    <w:abstractNumId w:val="32"/>
  </w:num>
  <w:num w:numId="40">
    <w:abstractNumId w:val="28"/>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ED7"/>
    <w:rsid w:val="00143300"/>
    <w:rsid w:val="001769AE"/>
    <w:rsid w:val="001914EE"/>
    <w:rsid w:val="00222060"/>
    <w:rsid w:val="004B27AD"/>
    <w:rsid w:val="004B4423"/>
    <w:rsid w:val="005166F8"/>
    <w:rsid w:val="006F19AC"/>
    <w:rsid w:val="0072455B"/>
    <w:rsid w:val="007446FB"/>
    <w:rsid w:val="007D2ED7"/>
    <w:rsid w:val="0082408B"/>
    <w:rsid w:val="00855FCD"/>
    <w:rsid w:val="008A44BA"/>
    <w:rsid w:val="008A4DCF"/>
    <w:rsid w:val="009A4167"/>
    <w:rsid w:val="00A1155E"/>
    <w:rsid w:val="00B27683"/>
    <w:rsid w:val="00C47FD4"/>
    <w:rsid w:val="00C81182"/>
    <w:rsid w:val="00D1566B"/>
    <w:rsid w:val="00D44E7E"/>
    <w:rsid w:val="00D73925"/>
    <w:rsid w:val="00E00591"/>
    <w:rsid w:val="00E2460D"/>
    <w:rsid w:val="00EA7F9C"/>
    <w:rsid w:val="00F839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F51B4"/>
  <w15:docId w15:val="{710B3BF0-36B0-43ED-83AC-DCC1F7509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360" w:lineRule="auto"/>
    </w:pPr>
    <w:rPr>
      <w:rFonts w:ascii="Arial" w:hAnsi="Arial" w:cs="Times New Roman"/>
      <w:sz w:val="28"/>
    </w:rPr>
  </w:style>
  <w:style w:type="paragraph" w:styleId="berschrift1">
    <w:name w:val="heading 1"/>
    <w:basedOn w:val="Standard"/>
    <w:next w:val="Standard"/>
    <w:link w:val="berschrift1Zchn"/>
    <w:uiPriority w:val="9"/>
    <w:qFormat/>
    <w:pPr>
      <w:keepNext/>
      <w:keepLines/>
      <w:spacing w:before="240"/>
      <w:outlineLvl w:val="0"/>
    </w:pPr>
    <w:rPr>
      <w:rFonts w:eastAsia="Cambria" w:cs="Cambria"/>
      <w:b/>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eastAsia="Cambria" w:cs="Cambria"/>
      <w:b/>
      <w:color w:val="000000" w:themeColor="text1"/>
      <w:szCs w:val="26"/>
    </w:rPr>
  </w:style>
  <w:style w:type="paragraph" w:styleId="berschrift3">
    <w:name w:val="heading 3"/>
    <w:basedOn w:val="Standard"/>
    <w:next w:val="Standard"/>
    <w:link w:val="berschrift3Zchn"/>
    <w:uiPriority w:val="9"/>
    <w:unhideWhenUsed/>
    <w:qFormat/>
    <w:pPr>
      <w:keepNext/>
      <w:keepLines/>
      <w:spacing w:before="40"/>
      <w:outlineLvl w:val="2"/>
    </w:pPr>
    <w:rPr>
      <w:rFonts w:eastAsia="Cambria" w:cs="Cambria"/>
      <w:b/>
      <w:color w:val="000000" w:themeColor="text1"/>
      <w:szCs w:val="24"/>
    </w:rPr>
  </w:style>
  <w:style w:type="paragraph" w:styleId="berschrift4">
    <w:name w:val="heading 4"/>
    <w:basedOn w:val="Standard"/>
    <w:next w:val="Standard"/>
    <w:link w:val="berschrift4Zchn"/>
    <w:uiPriority w:val="9"/>
    <w:unhideWhenUsed/>
    <w:qFormat/>
    <w:pPr>
      <w:keepNext/>
      <w:keepLines/>
      <w:spacing w:before="40"/>
      <w:outlineLvl w:val="3"/>
    </w:pPr>
    <w:rPr>
      <w:rFonts w:ascii="Cambria" w:eastAsia="Cambria" w:hAnsi="Cambria" w:cs="Cambria"/>
      <w:i/>
      <w:iCs/>
      <w:color w:val="365F91" w:themeColor="accent1" w:themeShade="BF"/>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link w:val="ListenabsatzZchn"/>
    <w:qFormat/>
    <w:pPr>
      <w:ind w:left="720"/>
      <w:contextualSpacing/>
    </w:p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Fett">
    <w:name w:val="Strong"/>
    <w:basedOn w:val="Absatz-Standardschriftart"/>
    <w:uiPriority w:val="22"/>
    <w:qFormat/>
    <w:rPr>
      <w:b/>
      <w:bCs/>
    </w:rPr>
  </w:style>
  <w:style w:type="paragraph" w:styleId="Titel">
    <w:name w:val="Title"/>
    <w:basedOn w:val="Standard"/>
    <w:next w:val="Standard"/>
    <w:link w:val="TitelZchn"/>
    <w:uiPriority w:val="10"/>
    <w:qFormat/>
    <w:pPr>
      <w:contextualSpacing/>
    </w:pPr>
    <w:rPr>
      <w:rFonts w:eastAsia="Cambria" w:cs="Cambria"/>
      <w:b/>
      <w:color w:val="008DD0"/>
      <w:spacing w:val="-10"/>
      <w:sz w:val="32"/>
      <w:szCs w:val="56"/>
    </w:rPr>
  </w:style>
  <w:style w:type="character" w:customStyle="1" w:styleId="TitelZchn">
    <w:name w:val="Titel Zchn"/>
    <w:basedOn w:val="Absatz-Standardschriftart"/>
    <w:link w:val="Titel"/>
    <w:uiPriority w:val="10"/>
    <w:rPr>
      <w:rFonts w:ascii="Arial" w:eastAsia="Cambria" w:hAnsi="Arial" w:cs="Cambria"/>
      <w:b/>
      <w:color w:val="008DD0"/>
      <w:spacing w:val="-10"/>
      <w:sz w:val="32"/>
      <w:szCs w:val="56"/>
    </w:rPr>
  </w:style>
  <w:style w:type="character" w:customStyle="1" w:styleId="berschrift1Zchn">
    <w:name w:val="Überschrift 1 Zchn"/>
    <w:basedOn w:val="Absatz-Standardschriftart"/>
    <w:link w:val="berschrift1"/>
    <w:uiPriority w:val="9"/>
    <w:rPr>
      <w:rFonts w:ascii="Arial" w:eastAsia="Cambria" w:hAnsi="Arial" w:cs="Cambria"/>
      <w:b/>
      <w:sz w:val="32"/>
      <w:szCs w:val="32"/>
    </w:rPr>
  </w:style>
  <w:style w:type="paragraph" w:styleId="NurText">
    <w:name w:val="Plain Text"/>
    <w:basedOn w:val="Standard"/>
    <w:link w:val="NurTextZchn"/>
    <w:uiPriority w:val="99"/>
    <w:unhideWhenUsed/>
    <w:rPr>
      <w:lang w:eastAsia="de-DE"/>
    </w:rPr>
  </w:style>
  <w:style w:type="character" w:customStyle="1" w:styleId="NurTextZchn">
    <w:name w:val="Nur Text Zchn"/>
    <w:basedOn w:val="Absatz-Standardschriftart"/>
    <w:link w:val="NurText"/>
    <w:uiPriority w:val="99"/>
    <w:rPr>
      <w:rFonts w:ascii="Calibri" w:hAnsi="Calibri" w:cs="Times New Roman"/>
      <w:lang w:eastAsia="de-DE"/>
    </w:rPr>
  </w:style>
  <w:style w:type="character" w:styleId="Kommentarzeichen">
    <w:name w:val="annotation reference"/>
    <w:basedOn w:val="Absatz-Standardschriftart"/>
    <w:semiHidden/>
    <w:unhideWhenUsed/>
    <w:rPr>
      <w:sz w:val="16"/>
      <w:szCs w:val="16"/>
    </w:rPr>
  </w:style>
  <w:style w:type="paragraph" w:styleId="Kommentartext">
    <w:name w:val="annotation text"/>
    <w:basedOn w:val="Standard"/>
    <w:link w:val="KommentartextZchn"/>
    <w:unhideWhenUsed/>
    <w:pPr>
      <w:spacing w:line="240" w:lineRule="auto"/>
    </w:pPr>
    <w:rPr>
      <w:sz w:val="20"/>
      <w:szCs w:val="20"/>
    </w:rPr>
  </w:style>
  <w:style w:type="character" w:customStyle="1" w:styleId="KommentartextZchn">
    <w:name w:val="Kommentartext Zchn"/>
    <w:basedOn w:val="Absatz-Standardschriftart"/>
    <w:link w:val="Kommentartext"/>
    <w:rPr>
      <w:rFonts w:ascii="Arial" w:hAnsi="Arial" w:cs="Times New Roman"/>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cs="Times New Roman"/>
      <w:b/>
      <w:bCs/>
      <w:sz w:val="20"/>
      <w:szCs w:val="20"/>
    </w:rPr>
  </w:style>
  <w:style w:type="character" w:styleId="Hyperlink">
    <w:name w:val="Hyperlink"/>
    <w:basedOn w:val="Absatz-Standardschriftart"/>
    <w:uiPriority w:val="99"/>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berschrift2Zchn">
    <w:name w:val="Überschrift 2 Zchn"/>
    <w:basedOn w:val="Absatz-Standardschriftart"/>
    <w:link w:val="berschrift2"/>
    <w:uiPriority w:val="9"/>
    <w:rPr>
      <w:rFonts w:ascii="Arial" w:eastAsia="Cambria" w:hAnsi="Arial" w:cs="Cambria"/>
      <w:b/>
      <w:color w:val="000000" w:themeColor="text1"/>
      <w:sz w:val="28"/>
      <w:szCs w:val="26"/>
    </w:rPr>
  </w:style>
  <w:style w:type="character" w:styleId="Zeilennummer">
    <w:name w:val="line number"/>
    <w:basedOn w:val="Absatz-Standardschriftart"/>
    <w:uiPriority w:val="99"/>
    <w:semiHidden/>
    <w:unhideWhenUsed/>
  </w:style>
  <w:style w:type="character" w:styleId="Seitenzahl">
    <w:name w:val="page number"/>
    <w:basedOn w:val="Absatz-Standardschriftart"/>
    <w:uiPriority w:val="99"/>
    <w:semiHidden/>
    <w:unhideWhenUsed/>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styleId="BesuchterHyperlink">
    <w:name w:val="FollowedHyperlink"/>
    <w:basedOn w:val="Absatz-Standardschriftart"/>
    <w:uiPriority w:val="99"/>
    <w:semiHidden/>
    <w:unhideWhenUsed/>
    <w:rPr>
      <w:color w:val="800080" w:themeColor="followedHyperlink"/>
      <w:u w:val="single"/>
    </w:rPr>
  </w:style>
  <w:style w:type="paragraph" w:customStyle="1" w:styleId="Standard1">
    <w:name w:val="Standard1"/>
    <w:pPr>
      <w:spacing w:after="0" w:line="360" w:lineRule="auto"/>
    </w:pPr>
    <w:rPr>
      <w:rFonts w:ascii="Arial" w:eastAsia="Arial Unicode MS" w:hAnsi="Arial" w:cs="Times New Roman"/>
      <w:sz w:val="28"/>
    </w:rPr>
  </w:style>
  <w:style w:type="paragraph" w:customStyle="1" w:styleId="Textbody">
    <w:name w:val="Text body"/>
    <w:basedOn w:val="Standard1"/>
    <w:pPr>
      <w:spacing w:after="120"/>
    </w:pPr>
  </w:style>
  <w:style w:type="paragraph" w:customStyle="1" w:styleId="TableContents">
    <w:name w:val="Table Contents"/>
    <w:basedOn w:val="Standard1"/>
  </w:style>
  <w:style w:type="paragraph" w:styleId="StandardWeb">
    <w:name w:val="Normal (Web)"/>
    <w:basedOn w:val="Standard"/>
    <w:uiPriority w:val="99"/>
    <w:semiHidden/>
    <w:unhideWhenUsed/>
    <w:pPr>
      <w:spacing w:before="100" w:beforeAutospacing="1" w:after="100" w:afterAutospacing="1" w:line="240" w:lineRule="auto"/>
    </w:pPr>
    <w:rPr>
      <w:rFonts w:ascii="Times New Roman" w:hAnsi="Times New Roman"/>
      <w:sz w:val="24"/>
      <w:szCs w:val="24"/>
      <w:lang w:eastAsia="de-DE"/>
    </w:rPr>
  </w:style>
  <w:style w:type="table" w:customStyle="1" w:styleId="Tabellenraster1">
    <w:name w:val="Tabellenraster1"/>
    <w:basedOn w:val="NormaleTabelle"/>
    <w:next w:val="Tabellenraster"/>
    <w:uiPriority w:val="5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eld">
    <w:name w:val="field"/>
    <w:basedOn w:val="Absatz-Standardschriftart"/>
  </w:style>
  <w:style w:type="paragraph" w:customStyle="1" w:styleId="text1">
    <w:name w:val="text1"/>
    <w:basedOn w:val="Standar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ext2">
    <w:name w:val="text2"/>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old">
    <w:name w:val="bold"/>
    <w:basedOn w:val="Absatz-Standardschriftart"/>
  </w:style>
  <w:style w:type="paragraph" w:styleId="berarbeitung">
    <w:name w:val="Revision"/>
    <w:hidden/>
    <w:uiPriority w:val="99"/>
    <w:semiHidden/>
    <w:pPr>
      <w:spacing w:after="0" w:line="240" w:lineRule="auto"/>
    </w:pPr>
    <w:rPr>
      <w:rFonts w:ascii="Arial" w:hAnsi="Arial" w:cs="Times New Roman"/>
      <w:sz w:val="28"/>
    </w:rPr>
  </w:style>
  <w:style w:type="paragraph" w:styleId="Inhaltsverzeichnisberschrift">
    <w:name w:val="TOC Heading"/>
    <w:basedOn w:val="berschrift1"/>
    <w:next w:val="Standard"/>
    <w:uiPriority w:val="39"/>
    <w:unhideWhenUsed/>
    <w:qFormat/>
    <w:pPr>
      <w:spacing w:line="259" w:lineRule="auto"/>
      <w:outlineLvl w:val="9"/>
    </w:pPr>
    <w:rPr>
      <w:rFonts w:ascii="Cambria" w:hAnsi="Cambria"/>
      <w:b w:val="0"/>
      <w:color w:val="365F91" w:themeColor="accent1" w:themeShade="BF"/>
      <w:lang w:eastAsia="de-DE"/>
    </w:rPr>
  </w:style>
  <w:style w:type="paragraph" w:styleId="Verzeichnis1">
    <w:name w:val="toc 1"/>
    <w:basedOn w:val="Standard"/>
    <w:next w:val="Standard"/>
    <w:uiPriority w:val="39"/>
    <w:unhideWhenUsed/>
    <w:pPr>
      <w:tabs>
        <w:tab w:val="left" w:pos="560"/>
        <w:tab w:val="right" w:leader="dot" w:pos="9060"/>
      </w:tabs>
      <w:spacing w:line="240" w:lineRule="auto"/>
    </w:pPr>
    <w:rPr>
      <w:b/>
      <w:sz w:val="24"/>
      <w:szCs w:val="24"/>
    </w:rPr>
  </w:style>
  <w:style w:type="paragraph" w:styleId="Verzeichnis2">
    <w:name w:val="toc 2"/>
    <w:basedOn w:val="Standard"/>
    <w:next w:val="Standard"/>
    <w:uiPriority w:val="39"/>
    <w:unhideWhenUsed/>
    <w:pPr>
      <w:widowControl w:val="0"/>
      <w:tabs>
        <w:tab w:val="left" w:pos="1100"/>
        <w:tab w:val="right" w:leader="dot" w:pos="9060"/>
      </w:tabs>
      <w:spacing w:line="240" w:lineRule="auto"/>
      <w:ind w:left="567"/>
      <w:jc w:val="both"/>
    </w:pPr>
  </w:style>
  <w:style w:type="paragraph" w:styleId="Funotentext">
    <w:name w:val="footnote text"/>
    <w:basedOn w:val="Standard"/>
    <w:link w:val="FunotentextZchn"/>
    <w:uiPriority w:val="99"/>
    <w:semiHidden/>
    <w:unhideWhenUsed/>
    <w:pPr>
      <w:spacing w:line="240" w:lineRule="auto"/>
    </w:pPr>
    <w:rPr>
      <w:sz w:val="20"/>
      <w:szCs w:val="20"/>
    </w:rPr>
  </w:style>
  <w:style w:type="character" w:customStyle="1" w:styleId="FunotentextZchn">
    <w:name w:val="Fußnotentext Zchn"/>
    <w:basedOn w:val="Absatz-Standardschriftart"/>
    <w:link w:val="Funotentext"/>
    <w:uiPriority w:val="99"/>
    <w:semiHidden/>
    <w:rPr>
      <w:rFonts w:ascii="Arial" w:hAnsi="Arial" w:cs="Times New Roman"/>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3Zchn">
    <w:name w:val="Überschrift 3 Zchn"/>
    <w:basedOn w:val="Absatz-Standardschriftart"/>
    <w:link w:val="berschrift3"/>
    <w:uiPriority w:val="9"/>
    <w:rPr>
      <w:rFonts w:ascii="Arial" w:eastAsia="Cambria" w:hAnsi="Arial" w:cs="Cambria"/>
      <w:b/>
      <w:color w:val="000000" w:themeColor="text1"/>
      <w:sz w:val="28"/>
      <w:szCs w:val="24"/>
    </w:rPr>
  </w:style>
  <w:style w:type="character" w:customStyle="1" w:styleId="berschrift4Zchn">
    <w:name w:val="Überschrift 4 Zchn"/>
    <w:basedOn w:val="Absatz-Standardschriftart"/>
    <w:link w:val="berschrift4"/>
    <w:uiPriority w:val="9"/>
    <w:rPr>
      <w:rFonts w:ascii="Cambria" w:eastAsia="Cambria" w:hAnsi="Cambria" w:cs="Cambria"/>
      <w:i/>
      <w:iCs/>
      <w:color w:val="365F91" w:themeColor="accent1" w:themeShade="BF"/>
      <w:sz w:val="28"/>
    </w:rPr>
  </w:style>
  <w:style w:type="paragraph" w:styleId="Verzeichnis3">
    <w:name w:val="toc 3"/>
    <w:basedOn w:val="Standard"/>
    <w:next w:val="Standard"/>
    <w:uiPriority w:val="39"/>
    <w:unhideWhenUsed/>
    <w:pPr>
      <w:tabs>
        <w:tab w:val="left" w:pos="1540"/>
        <w:tab w:val="right" w:leader="dot" w:pos="9060"/>
      </w:tabs>
      <w:spacing w:line="240" w:lineRule="auto"/>
      <w:ind w:left="993" w:hanging="142"/>
    </w:pPr>
  </w:style>
  <w:style w:type="character" w:customStyle="1" w:styleId="ListenabsatzZchn">
    <w:name w:val="Listenabsatz Zchn"/>
    <w:basedOn w:val="Absatz-Standardschriftart"/>
    <w:link w:val="Listenabsatz"/>
    <w:uiPriority w:val="34"/>
    <w:rPr>
      <w:rFonts w:ascii="Arial" w:hAnsi="Arial" w:cs="Times New Roman"/>
      <w:sz w:val="28"/>
    </w:rPr>
  </w:style>
  <w:style w:type="paragraph" w:customStyle="1" w:styleId="InhaltsverzTitel">
    <w:name w:val="Inhaltsverz_Titel"/>
    <w:basedOn w:val="Standard"/>
    <w:link w:val="InhaltsverzTitelZchn"/>
    <w:qFormat/>
    <w:pPr>
      <w:spacing w:line="240" w:lineRule="auto"/>
    </w:pPr>
    <w:rPr>
      <w:rFonts w:cs="Arial"/>
      <w:b/>
      <w:color w:val="000000"/>
      <w:sz w:val="24"/>
    </w:rPr>
  </w:style>
  <w:style w:type="character" w:customStyle="1" w:styleId="InhaltsverzTitelZchn">
    <w:name w:val="Inhaltsverz_Titel Zchn"/>
    <w:basedOn w:val="Absatz-Standardschriftart"/>
    <w:link w:val="InhaltsverzTitel"/>
    <w:rPr>
      <w:rFonts w:ascii="Arial" w:hAnsi="Arial" w:cs="Arial"/>
      <w:b/>
      <w:color w:val="000000"/>
      <w:sz w:val="24"/>
    </w:rPr>
  </w:style>
  <w:style w:type="character" w:customStyle="1" w:styleId="NichtaufgelsteErwhnung3">
    <w:name w:val="Nicht aufgelöste Erwähnung3"/>
    <w:basedOn w:val="Absatz-Standardschriftart"/>
    <w:uiPriority w:val="99"/>
    <w:semiHidden/>
    <w:unhideWhenUsed/>
    <w:rPr>
      <w:color w:val="605E5C"/>
      <w:shd w:val="clear" w:color="auto" w:fill="E1DFDD"/>
    </w:rPr>
  </w:style>
  <w:style w:type="paragraph" w:customStyle="1" w:styleId="Aufzhlungalph">
    <w:name w:val="Aufzählung_alph"/>
    <w:basedOn w:val="Listenabsatz"/>
    <w:qFormat/>
    <w:pPr>
      <w:numPr>
        <w:numId w:val="38"/>
      </w:numPr>
      <w:spacing w:line="240" w:lineRule="auto"/>
    </w:pPr>
    <w:rPr>
      <w:rFonts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footer" Target="footer1.xml"/><Relationship Id="rId26" Type="http://schemas.openxmlformats.org/officeDocument/2006/relationships/image" Target="media/image40.png"/><Relationship Id="rId39" Type="http://schemas.openxmlformats.org/officeDocument/2006/relationships/hyperlink" Target="https://www.bmfsfj.de/blob/95528/826027055a6e679b586cdc69d8da2089/wiedereinstiegsrechner-pruefen-sie-ihre-finanzielle-perspektive-data.pdf" TargetMode="Externa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image" Target="media/image80.png"/><Relationship Id="rId42" Type="http://schemas.openxmlformats.org/officeDocument/2006/relationships/image" Target="media/image10.jpg"/><Relationship Id="rId47" Type="http://schemas.openxmlformats.org/officeDocument/2006/relationships/image" Target="media/image15.png"/><Relationship Id="rId50" Type="http://schemas.openxmlformats.org/officeDocument/2006/relationships/image" Target="media/image140.png"/><Relationship Id="rId55" Type="http://schemas.openxmlformats.org/officeDocument/2006/relationships/hyperlink" Target="https://www.arbeitsagentur.de/karriere-und-weiterbildung/beruflich-wieder-einsteigen" TargetMode="External"/><Relationship Id="rId63" Type="http://schemas.openxmlformats.org/officeDocument/2006/relationships/theme" Target="theme/theme1.xml"/><Relationship Id="rId7" Type="http://schemas.openxmlformats.org/officeDocument/2006/relationships/image" Target="media/image1.png"/><Relationship Id="rId17" Type="http://schemas.openxmlformats.org/officeDocument/2006/relationships/header" Target="header2.xml"/><Relationship Id="rId33" Type="http://schemas.openxmlformats.org/officeDocument/2006/relationships/image" Target="media/image10.png"/><Relationship Id="rId38" Type="http://schemas.openxmlformats.org/officeDocument/2006/relationships/image" Target="media/image90.png"/><Relationship Id="rId46" Type="http://schemas.openxmlformats.org/officeDocument/2006/relationships/image" Target="media/image120.png"/><Relationship Id="rId59" Type="http://schemas.openxmlformats.org/officeDocument/2006/relationships/hyperlink" Target="https://www.test.de/Gewusst-wie-Rentenkonto-klaeren-4489910-0/"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png"/><Relationship Id="rId41" Type="http://schemas.openxmlformats.org/officeDocument/2006/relationships/image" Target="media/image12.jpg"/><Relationship Id="rId54" Type="http://schemas.openxmlformats.org/officeDocument/2006/relationships/image" Target="media/image160.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image" Target="media/image70.png"/><Relationship Id="rId37" Type="http://schemas.openxmlformats.org/officeDocument/2006/relationships/image" Target="media/image11.png"/><Relationship Id="rId40" Type="http://schemas.openxmlformats.org/officeDocument/2006/relationships/hyperlink" Target="https://www.deutsche-rentenversicherung.de/SharedDocs/Formulare/DE/_pdf/V0100.html" TargetMode="External"/><Relationship Id="rId53" Type="http://schemas.openxmlformats.org/officeDocument/2006/relationships/image" Target="media/image19.png"/><Relationship Id="rId58" Type="http://schemas.openxmlformats.org/officeDocument/2006/relationships/hyperlink" Target="https://www.deutsche-rentenversicherung.de/SharedDocs/Formulare/DE/_pdf/V0100.html" TargetMode="External"/><Relationship Id="rId5" Type="http://schemas.openxmlformats.org/officeDocument/2006/relationships/footnotes" Target="footnotes.xml"/><Relationship Id="rId15" Type="http://schemas.openxmlformats.org/officeDocument/2006/relationships/image" Target="media/image3.png"/><Relationship Id="rId28" Type="http://schemas.openxmlformats.org/officeDocument/2006/relationships/image" Target="media/image50.png"/><Relationship Id="rId36" Type="http://schemas.openxmlformats.org/officeDocument/2006/relationships/hyperlink" Target="https://www.deutsche-rentenversicherung.de/SharedDocs/Formulare/DE/_pdf/V0100.html" TargetMode="External"/><Relationship Id="rId49" Type="http://schemas.openxmlformats.org/officeDocument/2006/relationships/image" Target="media/image16.png"/><Relationship Id="rId57" Type="http://schemas.openxmlformats.org/officeDocument/2006/relationships/hyperlink" Target="https://www.deutsche-rentenversicherung.de/Allgemein/de/Navigation/5_Services/01_kontakt_und_beratung/02_beratung/01_beratung_vor_ort/01_servicezentren_beratungsstellen_node.html" TargetMode="External"/><Relationship Id="rId61" Type="http://schemas.openxmlformats.org/officeDocument/2006/relationships/footer" Target="footer4.xml"/><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14.png"/><Relationship Id="rId52" Type="http://schemas.openxmlformats.org/officeDocument/2006/relationships/image" Target="media/image150.png"/><Relationship Id="rId60" Type="http://schemas.openxmlformats.org/officeDocument/2006/relationships/hyperlink" Target="https://www.test.de/shop/geldanlage-banken/finanzplaner-frauen-sp0517/?mc=sea.buch.finanzplaner-frauen" TargetMode="External"/><Relationship Id="rId4" Type="http://schemas.openxmlformats.org/officeDocument/2006/relationships/webSettings" Target="webSettings.xm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60.png"/><Relationship Id="rId35" Type="http://schemas.openxmlformats.org/officeDocument/2006/relationships/hyperlink" Target="https://www.bmfsfj.de/blob/95528/826027055a6e679b586cdc69d8da2089/wiedereinstiegsrechner-pruefen-sie-ihre-finanzielle-perspektive-data.pdf" TargetMode="External"/><Relationship Id="rId43" Type="http://schemas.openxmlformats.org/officeDocument/2006/relationships/image" Target="media/image13.png"/><Relationship Id="rId48" Type="http://schemas.openxmlformats.org/officeDocument/2006/relationships/image" Target="media/image130.png"/><Relationship Id="rId56" Type="http://schemas.openxmlformats.org/officeDocument/2006/relationships/hyperlink" Target="http://www.wiedereinstiegsrechner.de/" TargetMode="External"/><Relationship Id="rId64" Type="http://schemas.microsoft.com/office/2016/09/relationships/commentsIds" Target="commentsIds.xml"/><Relationship Id="rId5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2.png"/><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3019B69A</Template>
  <TotalTime>0</TotalTime>
  <Pages>17</Pages>
  <Words>2306</Words>
  <Characters>14528</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16801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Bowien-Jansen, Beate</dc:creator>
  <cp:keywords/>
  <dc:description/>
  <cp:lastModifiedBy>Bowien-Jansen, Beate</cp:lastModifiedBy>
  <cp:revision>21</cp:revision>
  <cp:lastPrinted>2020-02-03T10:30:00Z</cp:lastPrinted>
  <dcterms:created xsi:type="dcterms:W3CDTF">2019-11-25T11:27:00Z</dcterms:created>
  <dcterms:modified xsi:type="dcterms:W3CDTF">2020-02-03T10:30:00Z</dcterms:modified>
</cp:coreProperties>
</file>